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7D14" w:rsidRPr="0086771A" w:rsidRDefault="00B07D14" w:rsidP="00B07D14">
      <w:pPr>
        <w:spacing w:after="0" w:line="240" w:lineRule="auto"/>
        <w:jc w:val="center"/>
        <w:rPr>
          <w:rFonts w:ascii="Arial" w:hAnsi="Arial" w:cs="Arial"/>
          <w:sz w:val="24"/>
          <w:szCs w:val="24"/>
        </w:rPr>
      </w:pPr>
      <w:bookmarkStart w:id="0" w:name="_GoBack"/>
      <w:r w:rsidRPr="0086771A">
        <w:rPr>
          <w:rFonts w:ascii="Arial" w:hAnsi="Arial" w:cs="Arial"/>
          <w:sz w:val="24"/>
          <w:szCs w:val="24"/>
        </w:rPr>
        <w:t>А Д М И Н И С Т Р А Ц И Я</w:t>
      </w:r>
    </w:p>
    <w:p w:rsidR="00B07D14" w:rsidRPr="0086771A" w:rsidRDefault="00B07D14" w:rsidP="00B07D14">
      <w:pPr>
        <w:spacing w:after="0" w:line="240" w:lineRule="auto"/>
        <w:jc w:val="center"/>
        <w:rPr>
          <w:rFonts w:ascii="Arial" w:hAnsi="Arial" w:cs="Arial"/>
          <w:sz w:val="24"/>
          <w:szCs w:val="24"/>
        </w:rPr>
      </w:pPr>
      <w:r w:rsidRPr="0086771A">
        <w:rPr>
          <w:rFonts w:ascii="Arial" w:hAnsi="Arial" w:cs="Arial"/>
          <w:sz w:val="24"/>
          <w:szCs w:val="24"/>
        </w:rPr>
        <w:t>ОЛЬХОВСКОГО МУНИЦИПАЛЬНОГО РАЙОНА</w:t>
      </w:r>
    </w:p>
    <w:p w:rsidR="00B07D14" w:rsidRPr="0086771A" w:rsidRDefault="00B07D14" w:rsidP="00B07D14">
      <w:pPr>
        <w:spacing w:after="0" w:line="240" w:lineRule="auto"/>
        <w:jc w:val="center"/>
        <w:rPr>
          <w:rFonts w:ascii="Arial" w:hAnsi="Arial" w:cs="Arial"/>
          <w:sz w:val="24"/>
          <w:szCs w:val="24"/>
        </w:rPr>
      </w:pPr>
      <w:r w:rsidRPr="0086771A">
        <w:rPr>
          <w:rFonts w:ascii="Arial" w:hAnsi="Arial" w:cs="Arial"/>
          <w:sz w:val="24"/>
          <w:szCs w:val="24"/>
        </w:rPr>
        <w:t xml:space="preserve">      ВОЛГОГРАДСКОЙ ОБЛАСТИ</w:t>
      </w:r>
    </w:p>
    <w:p w:rsidR="00B07D14" w:rsidRPr="0086771A" w:rsidRDefault="00B07D14" w:rsidP="00B07D14">
      <w:pPr>
        <w:spacing w:after="0" w:line="240" w:lineRule="auto"/>
        <w:jc w:val="center"/>
        <w:rPr>
          <w:rFonts w:ascii="Arial" w:hAnsi="Arial" w:cs="Arial"/>
          <w:sz w:val="24"/>
          <w:szCs w:val="24"/>
        </w:rPr>
      </w:pPr>
      <w:r w:rsidRPr="0086771A">
        <w:rPr>
          <w:rFonts w:ascii="Arial" w:hAnsi="Arial" w:cs="Arial"/>
          <w:sz w:val="24"/>
          <w:szCs w:val="24"/>
        </w:rPr>
        <w:t>__________________________________________________________</w:t>
      </w:r>
    </w:p>
    <w:p w:rsidR="00B07D14" w:rsidRPr="0086771A" w:rsidRDefault="00B07D14" w:rsidP="00B07D14">
      <w:pPr>
        <w:spacing w:after="0" w:line="240" w:lineRule="auto"/>
        <w:jc w:val="center"/>
        <w:rPr>
          <w:rFonts w:ascii="Arial" w:hAnsi="Arial" w:cs="Arial"/>
          <w:sz w:val="24"/>
          <w:szCs w:val="24"/>
        </w:rPr>
      </w:pPr>
      <w:r w:rsidRPr="0086771A">
        <w:rPr>
          <w:rFonts w:ascii="Arial" w:hAnsi="Arial" w:cs="Arial"/>
          <w:sz w:val="24"/>
          <w:szCs w:val="24"/>
        </w:rPr>
        <w:t>П О С Т А Н О В Л Е Н И Е</w:t>
      </w:r>
    </w:p>
    <w:p w:rsidR="00B07D14" w:rsidRPr="0086771A" w:rsidRDefault="00B07D14" w:rsidP="00B07D14">
      <w:pPr>
        <w:tabs>
          <w:tab w:val="left" w:pos="3794"/>
        </w:tabs>
        <w:spacing w:after="0" w:line="240" w:lineRule="auto"/>
        <w:rPr>
          <w:rFonts w:ascii="Arial" w:hAnsi="Arial" w:cs="Arial"/>
          <w:sz w:val="24"/>
          <w:szCs w:val="24"/>
        </w:rPr>
      </w:pPr>
      <w:r w:rsidRPr="0086771A">
        <w:rPr>
          <w:rFonts w:ascii="Arial" w:hAnsi="Arial" w:cs="Arial"/>
          <w:sz w:val="24"/>
          <w:szCs w:val="24"/>
        </w:rPr>
        <w:tab/>
      </w:r>
    </w:p>
    <w:p w:rsidR="00B07D14" w:rsidRPr="0086771A" w:rsidRDefault="00B07D14" w:rsidP="00B07D14">
      <w:pPr>
        <w:spacing w:after="0" w:line="240" w:lineRule="auto"/>
        <w:contextualSpacing/>
        <w:jc w:val="both"/>
        <w:rPr>
          <w:rFonts w:ascii="Arial" w:eastAsia="Times New Roman" w:hAnsi="Arial" w:cs="Arial"/>
          <w:sz w:val="24"/>
          <w:szCs w:val="24"/>
          <w:lang w:eastAsia="ar-SA"/>
        </w:rPr>
      </w:pPr>
      <w:r w:rsidRPr="0086771A">
        <w:rPr>
          <w:rFonts w:ascii="Arial" w:eastAsia="Times New Roman" w:hAnsi="Arial" w:cs="Arial"/>
          <w:sz w:val="24"/>
          <w:szCs w:val="24"/>
          <w:lang w:eastAsia="ar-SA"/>
        </w:rPr>
        <w:t>от 29.07.2025г. №603</w:t>
      </w:r>
    </w:p>
    <w:p w:rsidR="00B07D14" w:rsidRPr="0086771A" w:rsidRDefault="00B07D14" w:rsidP="00B07D14">
      <w:pPr>
        <w:spacing w:after="0" w:line="240" w:lineRule="auto"/>
        <w:rPr>
          <w:rFonts w:ascii="Arial" w:hAnsi="Arial" w:cs="Arial"/>
          <w:sz w:val="24"/>
          <w:szCs w:val="24"/>
        </w:rPr>
      </w:pPr>
      <w:r w:rsidRPr="0086771A">
        <w:rPr>
          <w:rFonts w:ascii="Arial" w:hAnsi="Arial" w:cs="Arial"/>
          <w:sz w:val="24"/>
          <w:szCs w:val="24"/>
        </w:rPr>
        <w:t xml:space="preserve">О внесении изменений в муниципальную программу </w:t>
      </w:r>
    </w:p>
    <w:p w:rsidR="00B07D14" w:rsidRPr="0086771A" w:rsidRDefault="00B07D14" w:rsidP="00B07D14">
      <w:pPr>
        <w:spacing w:after="0" w:line="240" w:lineRule="auto"/>
        <w:rPr>
          <w:rFonts w:ascii="Arial" w:hAnsi="Arial" w:cs="Arial"/>
          <w:sz w:val="24"/>
          <w:szCs w:val="24"/>
        </w:rPr>
      </w:pPr>
      <w:r w:rsidRPr="0086771A">
        <w:rPr>
          <w:rFonts w:ascii="Arial" w:hAnsi="Arial" w:cs="Arial"/>
          <w:sz w:val="24"/>
          <w:szCs w:val="24"/>
        </w:rPr>
        <w:t xml:space="preserve">"Улучшение условий и охраны труда в Ольховском </w:t>
      </w:r>
    </w:p>
    <w:p w:rsidR="00B07D14" w:rsidRPr="0086771A" w:rsidRDefault="00B07D14" w:rsidP="00B07D14">
      <w:pPr>
        <w:spacing w:after="0" w:line="240" w:lineRule="auto"/>
        <w:rPr>
          <w:rFonts w:ascii="Arial" w:hAnsi="Arial" w:cs="Arial"/>
          <w:sz w:val="24"/>
          <w:szCs w:val="24"/>
        </w:rPr>
      </w:pPr>
      <w:r w:rsidRPr="0086771A">
        <w:rPr>
          <w:rFonts w:ascii="Arial" w:hAnsi="Arial" w:cs="Arial"/>
          <w:sz w:val="24"/>
          <w:szCs w:val="24"/>
        </w:rPr>
        <w:t xml:space="preserve">муниципальном районе на 2023-2025 годы" утвержденную </w:t>
      </w:r>
    </w:p>
    <w:p w:rsidR="00B07D14" w:rsidRPr="0086771A" w:rsidRDefault="00B07D14" w:rsidP="00B07D14">
      <w:pPr>
        <w:spacing w:after="0" w:line="240" w:lineRule="auto"/>
        <w:rPr>
          <w:rFonts w:ascii="Arial" w:hAnsi="Arial" w:cs="Arial"/>
          <w:sz w:val="24"/>
          <w:szCs w:val="24"/>
        </w:rPr>
      </w:pPr>
      <w:r w:rsidRPr="0086771A">
        <w:rPr>
          <w:rFonts w:ascii="Arial" w:hAnsi="Arial" w:cs="Arial"/>
          <w:sz w:val="24"/>
          <w:szCs w:val="24"/>
        </w:rPr>
        <w:t xml:space="preserve">постановлением Администрации Ольховского муниципального </w:t>
      </w:r>
    </w:p>
    <w:p w:rsidR="00B07D14" w:rsidRPr="0086771A" w:rsidRDefault="00B07D14" w:rsidP="00B07D14">
      <w:pPr>
        <w:spacing w:after="0" w:line="240" w:lineRule="auto"/>
        <w:rPr>
          <w:rFonts w:ascii="Arial" w:hAnsi="Arial" w:cs="Arial"/>
          <w:sz w:val="24"/>
          <w:szCs w:val="24"/>
        </w:rPr>
      </w:pPr>
      <w:r w:rsidRPr="0086771A">
        <w:rPr>
          <w:rFonts w:ascii="Arial" w:hAnsi="Arial" w:cs="Arial"/>
          <w:sz w:val="24"/>
          <w:szCs w:val="24"/>
        </w:rPr>
        <w:t>района от 18.11.2022. №816</w:t>
      </w:r>
    </w:p>
    <w:p w:rsidR="00B07D14" w:rsidRPr="0086771A" w:rsidRDefault="00B07D14" w:rsidP="00B07D14">
      <w:pPr>
        <w:spacing w:after="0" w:line="240" w:lineRule="auto"/>
        <w:rPr>
          <w:rFonts w:ascii="Arial" w:hAnsi="Arial" w:cs="Arial"/>
          <w:sz w:val="24"/>
          <w:szCs w:val="24"/>
        </w:rPr>
      </w:pPr>
    </w:p>
    <w:p w:rsidR="00B07D14" w:rsidRPr="0086771A" w:rsidRDefault="00B07D14" w:rsidP="00B07D14">
      <w:pPr>
        <w:spacing w:after="0" w:line="240" w:lineRule="auto"/>
        <w:ind w:firstLine="426"/>
        <w:jc w:val="both"/>
        <w:rPr>
          <w:rFonts w:ascii="Arial" w:hAnsi="Arial" w:cs="Arial"/>
          <w:sz w:val="24"/>
          <w:szCs w:val="24"/>
        </w:rPr>
      </w:pPr>
      <w:r w:rsidRPr="0086771A">
        <w:rPr>
          <w:rFonts w:ascii="Arial" w:hAnsi="Arial" w:cs="Arial"/>
          <w:sz w:val="24"/>
          <w:szCs w:val="24"/>
        </w:rPr>
        <w:t>В соответствии со ст. 179 Бюджетного кодекса Российской Федерации, постановлением администрации Ольховского муниципального района от 25 ноября 2016 года №702 "Об утверждении порядка разработки, реализации и оценки эффективности реализации муниципальных программ администрации Ольховского муниципального района Волгоградской области", Администрация Ольховского муниципального района Волгоградской области</w:t>
      </w:r>
    </w:p>
    <w:p w:rsidR="00B07D14" w:rsidRPr="0086771A" w:rsidRDefault="00B07D14" w:rsidP="00B07D14">
      <w:pPr>
        <w:spacing w:after="0" w:line="240" w:lineRule="auto"/>
        <w:jc w:val="both"/>
        <w:rPr>
          <w:rFonts w:ascii="Arial" w:hAnsi="Arial" w:cs="Arial"/>
          <w:sz w:val="24"/>
          <w:szCs w:val="24"/>
        </w:rPr>
      </w:pPr>
      <w:r w:rsidRPr="0086771A">
        <w:rPr>
          <w:rFonts w:ascii="Arial" w:hAnsi="Arial" w:cs="Arial"/>
          <w:sz w:val="24"/>
          <w:szCs w:val="24"/>
        </w:rPr>
        <w:t>ПОСТАНОВЛЯЕТ:</w:t>
      </w:r>
    </w:p>
    <w:p w:rsidR="00B07D14" w:rsidRPr="0086771A" w:rsidRDefault="00B07D14" w:rsidP="00B07D14">
      <w:pPr>
        <w:spacing w:after="0" w:line="240" w:lineRule="auto"/>
        <w:ind w:firstLine="426"/>
        <w:jc w:val="both"/>
        <w:rPr>
          <w:rFonts w:ascii="Arial" w:hAnsi="Arial" w:cs="Arial"/>
          <w:sz w:val="24"/>
          <w:szCs w:val="24"/>
        </w:rPr>
      </w:pPr>
      <w:r w:rsidRPr="0086771A">
        <w:rPr>
          <w:rFonts w:ascii="Arial" w:hAnsi="Arial" w:cs="Arial"/>
          <w:sz w:val="24"/>
          <w:szCs w:val="24"/>
        </w:rPr>
        <w:t xml:space="preserve">1. Внести следующие изменения в муниципальную программу «Улучшение условий и охраны труда в Ольховском муниципальном районе на 2023-2025 годы»: </w:t>
      </w:r>
    </w:p>
    <w:p w:rsidR="00B07D14" w:rsidRPr="0086771A" w:rsidRDefault="00B07D14" w:rsidP="00B07D14">
      <w:pPr>
        <w:spacing w:after="0" w:line="240" w:lineRule="auto"/>
        <w:ind w:firstLine="426"/>
        <w:jc w:val="both"/>
        <w:rPr>
          <w:rFonts w:ascii="Arial" w:hAnsi="Arial" w:cs="Arial"/>
          <w:sz w:val="24"/>
          <w:szCs w:val="24"/>
        </w:rPr>
      </w:pPr>
      <w:r w:rsidRPr="0086771A">
        <w:rPr>
          <w:rFonts w:ascii="Arial" w:hAnsi="Arial" w:cs="Arial"/>
          <w:sz w:val="24"/>
          <w:szCs w:val="24"/>
        </w:rPr>
        <w:t>1.1. В паспорте Программы, в разделе – объемы и источники финансирования муниципальной программы слова: Финансирование муниципальной программы осуществляется за счет средств бюджета Ольховского муниципального района. Общий объем ассигнований по финансированию программы на 2023-2025 годы из районного бюджета составит 457,8 тыс. рублей, в том числе:</w:t>
      </w:r>
    </w:p>
    <w:p w:rsidR="00B07D14" w:rsidRPr="0086771A" w:rsidRDefault="00B07D14" w:rsidP="00B07D14">
      <w:pPr>
        <w:spacing w:after="0" w:line="240" w:lineRule="auto"/>
        <w:jc w:val="both"/>
        <w:rPr>
          <w:rFonts w:ascii="Arial" w:hAnsi="Arial" w:cs="Arial"/>
          <w:sz w:val="24"/>
          <w:szCs w:val="24"/>
        </w:rPr>
      </w:pPr>
      <w:r w:rsidRPr="0086771A">
        <w:rPr>
          <w:rFonts w:ascii="Arial" w:hAnsi="Arial" w:cs="Arial"/>
          <w:sz w:val="24"/>
          <w:szCs w:val="24"/>
        </w:rPr>
        <w:t>2023год - 38,5 тыс. рублей;</w:t>
      </w:r>
    </w:p>
    <w:p w:rsidR="00B07D14" w:rsidRPr="0086771A" w:rsidRDefault="00B07D14" w:rsidP="00B07D14">
      <w:pPr>
        <w:spacing w:after="0" w:line="240" w:lineRule="auto"/>
        <w:jc w:val="both"/>
        <w:rPr>
          <w:rFonts w:ascii="Arial" w:hAnsi="Arial" w:cs="Arial"/>
          <w:sz w:val="24"/>
          <w:szCs w:val="24"/>
        </w:rPr>
      </w:pPr>
      <w:r w:rsidRPr="0086771A">
        <w:rPr>
          <w:rFonts w:ascii="Arial" w:hAnsi="Arial" w:cs="Arial"/>
          <w:sz w:val="24"/>
          <w:szCs w:val="24"/>
        </w:rPr>
        <w:t>2024 год - 329,3 тыс. рублей;</w:t>
      </w:r>
    </w:p>
    <w:p w:rsidR="00B07D14" w:rsidRPr="0086771A" w:rsidRDefault="00B07D14" w:rsidP="00B07D14">
      <w:pPr>
        <w:spacing w:after="0" w:line="240" w:lineRule="auto"/>
        <w:jc w:val="both"/>
        <w:rPr>
          <w:rFonts w:ascii="Arial" w:hAnsi="Arial" w:cs="Arial"/>
          <w:sz w:val="24"/>
          <w:szCs w:val="24"/>
        </w:rPr>
      </w:pPr>
      <w:r w:rsidRPr="0086771A">
        <w:rPr>
          <w:rFonts w:ascii="Arial" w:hAnsi="Arial" w:cs="Arial"/>
          <w:sz w:val="24"/>
          <w:szCs w:val="24"/>
        </w:rPr>
        <w:t>2025 год - 90,0 тыс. рублей.</w:t>
      </w:r>
    </w:p>
    <w:p w:rsidR="00B07D14" w:rsidRPr="0086771A" w:rsidRDefault="00B07D14" w:rsidP="00B07D14">
      <w:pPr>
        <w:spacing w:after="0" w:line="240" w:lineRule="auto"/>
        <w:jc w:val="both"/>
        <w:rPr>
          <w:rFonts w:ascii="Arial" w:hAnsi="Arial" w:cs="Arial"/>
          <w:sz w:val="24"/>
          <w:szCs w:val="24"/>
        </w:rPr>
      </w:pPr>
      <w:r w:rsidRPr="0086771A">
        <w:rPr>
          <w:rFonts w:ascii="Arial" w:hAnsi="Arial" w:cs="Arial"/>
          <w:sz w:val="24"/>
          <w:szCs w:val="24"/>
        </w:rPr>
        <w:t>заменить на: Финансирование муниципальной программы осуществляется за счет средств бюджета Ольховского муниципального района. Общий объем ассигнований по финансированию программы на 2023-2025 годы из районного бюджета составит 547,8 тыс. рублей, в том числе:</w:t>
      </w:r>
    </w:p>
    <w:p w:rsidR="00B07D14" w:rsidRPr="0086771A" w:rsidRDefault="00B07D14" w:rsidP="00B07D14">
      <w:pPr>
        <w:spacing w:after="0" w:line="240" w:lineRule="auto"/>
        <w:jc w:val="both"/>
        <w:rPr>
          <w:rFonts w:ascii="Arial" w:hAnsi="Arial" w:cs="Arial"/>
          <w:sz w:val="24"/>
          <w:szCs w:val="24"/>
        </w:rPr>
      </w:pPr>
      <w:r w:rsidRPr="0086771A">
        <w:rPr>
          <w:rFonts w:ascii="Arial" w:hAnsi="Arial" w:cs="Arial"/>
          <w:sz w:val="24"/>
          <w:szCs w:val="24"/>
        </w:rPr>
        <w:t>2023год - 38,5 тыс. рублей;</w:t>
      </w:r>
    </w:p>
    <w:p w:rsidR="00B07D14" w:rsidRPr="0086771A" w:rsidRDefault="00B07D14" w:rsidP="00B07D14">
      <w:pPr>
        <w:spacing w:after="0" w:line="240" w:lineRule="auto"/>
        <w:jc w:val="both"/>
        <w:rPr>
          <w:rFonts w:ascii="Arial" w:hAnsi="Arial" w:cs="Arial"/>
          <w:sz w:val="24"/>
          <w:szCs w:val="24"/>
        </w:rPr>
      </w:pPr>
      <w:r w:rsidRPr="0086771A">
        <w:rPr>
          <w:rFonts w:ascii="Arial" w:hAnsi="Arial" w:cs="Arial"/>
          <w:sz w:val="24"/>
          <w:szCs w:val="24"/>
        </w:rPr>
        <w:t>2024 год - 329,3 тыс. рублей;</w:t>
      </w:r>
    </w:p>
    <w:p w:rsidR="00B07D14" w:rsidRPr="0086771A" w:rsidRDefault="00B07D14" w:rsidP="00B07D14">
      <w:pPr>
        <w:spacing w:after="0" w:line="240" w:lineRule="auto"/>
        <w:jc w:val="both"/>
        <w:rPr>
          <w:rFonts w:ascii="Arial" w:hAnsi="Arial" w:cs="Arial"/>
          <w:sz w:val="24"/>
          <w:szCs w:val="24"/>
        </w:rPr>
      </w:pPr>
      <w:r w:rsidRPr="0086771A">
        <w:rPr>
          <w:rFonts w:ascii="Arial" w:hAnsi="Arial" w:cs="Arial"/>
          <w:sz w:val="24"/>
          <w:szCs w:val="24"/>
        </w:rPr>
        <w:t>2025 год - 180,0 тыс. рублей.</w:t>
      </w:r>
    </w:p>
    <w:p w:rsidR="00B07D14" w:rsidRPr="0086771A" w:rsidRDefault="00B07D14" w:rsidP="00B07D14">
      <w:pPr>
        <w:spacing w:after="0" w:line="240" w:lineRule="auto"/>
        <w:ind w:firstLine="426"/>
        <w:jc w:val="both"/>
        <w:rPr>
          <w:rFonts w:ascii="Arial" w:hAnsi="Arial" w:cs="Arial"/>
          <w:sz w:val="24"/>
          <w:szCs w:val="24"/>
        </w:rPr>
      </w:pPr>
      <w:r w:rsidRPr="0086771A">
        <w:rPr>
          <w:rFonts w:ascii="Arial" w:hAnsi="Arial" w:cs="Arial"/>
          <w:sz w:val="24"/>
          <w:szCs w:val="24"/>
        </w:rPr>
        <w:t xml:space="preserve">1.2. В разделе №3 «Перечень целевых показателей муниципальной программы Администрации Ольховского муниципального района Волгоградской области </w:t>
      </w:r>
      <w:proofErr w:type="gramStart"/>
      <w:r w:rsidRPr="0086771A">
        <w:rPr>
          <w:rFonts w:ascii="Arial" w:hAnsi="Arial" w:cs="Arial"/>
          <w:sz w:val="24"/>
          <w:szCs w:val="24"/>
        </w:rPr>
        <w:t>таблицу»  №</w:t>
      </w:r>
      <w:proofErr w:type="gramEnd"/>
      <w:r w:rsidRPr="0086771A">
        <w:rPr>
          <w:rFonts w:ascii="Arial" w:hAnsi="Arial" w:cs="Arial"/>
          <w:sz w:val="24"/>
          <w:szCs w:val="24"/>
        </w:rPr>
        <w:t>1 изложить в прилагаемой редакции.</w:t>
      </w:r>
    </w:p>
    <w:p w:rsidR="00B07D14" w:rsidRPr="0086771A" w:rsidRDefault="00B07D14" w:rsidP="00B07D14">
      <w:pPr>
        <w:spacing w:after="0" w:line="240" w:lineRule="auto"/>
        <w:ind w:firstLine="426"/>
        <w:jc w:val="both"/>
        <w:rPr>
          <w:rFonts w:ascii="Arial" w:hAnsi="Arial" w:cs="Arial"/>
          <w:sz w:val="24"/>
          <w:szCs w:val="24"/>
        </w:rPr>
      </w:pPr>
      <w:r w:rsidRPr="0086771A">
        <w:rPr>
          <w:rFonts w:ascii="Arial" w:hAnsi="Arial" w:cs="Arial"/>
          <w:sz w:val="24"/>
          <w:szCs w:val="24"/>
        </w:rPr>
        <w:t>1.2. В разделе №4 «Обобщенная характеристика основных мероприятий муниципальной программы» таблицу №2 изложить в прилагаемой редакции.</w:t>
      </w:r>
    </w:p>
    <w:p w:rsidR="00B07D14" w:rsidRPr="0086771A" w:rsidRDefault="00B07D14" w:rsidP="00B07D14">
      <w:pPr>
        <w:pStyle w:val="a6"/>
        <w:ind w:firstLine="426"/>
        <w:jc w:val="both"/>
        <w:rPr>
          <w:rFonts w:ascii="Arial" w:hAnsi="Arial" w:cs="Arial"/>
          <w:sz w:val="24"/>
          <w:szCs w:val="24"/>
        </w:rPr>
      </w:pPr>
      <w:r w:rsidRPr="0086771A">
        <w:rPr>
          <w:rFonts w:ascii="Arial" w:hAnsi="Arial" w:cs="Arial"/>
          <w:sz w:val="24"/>
          <w:szCs w:val="24"/>
        </w:rPr>
        <w:t>1.3. В разделе №6 «Обоснование объема финансовых ресурсов, необходимых для реализации муниципальной программы»:</w:t>
      </w:r>
    </w:p>
    <w:p w:rsidR="00B07D14" w:rsidRPr="0086771A" w:rsidRDefault="00B07D14" w:rsidP="00B07D14">
      <w:pPr>
        <w:pStyle w:val="a6"/>
        <w:jc w:val="both"/>
        <w:rPr>
          <w:rFonts w:ascii="Arial" w:hAnsi="Arial" w:cs="Arial"/>
          <w:sz w:val="24"/>
          <w:szCs w:val="24"/>
        </w:rPr>
      </w:pPr>
      <w:r w:rsidRPr="0086771A">
        <w:rPr>
          <w:rFonts w:ascii="Arial" w:hAnsi="Arial" w:cs="Arial"/>
          <w:sz w:val="24"/>
          <w:szCs w:val="24"/>
        </w:rPr>
        <w:t xml:space="preserve">Слова раздела: </w:t>
      </w:r>
      <w:r w:rsidRPr="0086771A">
        <w:rPr>
          <w:rFonts w:ascii="Arial" w:hAnsi="Arial" w:cs="Arial"/>
          <w:color w:val="000000"/>
          <w:sz w:val="24"/>
          <w:szCs w:val="24"/>
        </w:rPr>
        <w:t xml:space="preserve">Общий объем финансирования для реализации муниципальной программы в </w:t>
      </w:r>
      <w:r w:rsidRPr="0086771A">
        <w:rPr>
          <w:rFonts w:ascii="Arial" w:hAnsi="Arial" w:cs="Arial"/>
          <w:sz w:val="24"/>
          <w:szCs w:val="24"/>
        </w:rPr>
        <w:t>2023 - 2025 гг. за счет средств бюджета Ольховского муниципального района составляет 457,8 тыс. руб.</w:t>
      </w:r>
    </w:p>
    <w:p w:rsidR="00B07D14" w:rsidRPr="0086771A" w:rsidRDefault="00B07D14" w:rsidP="00B07D14">
      <w:pPr>
        <w:spacing w:after="0" w:line="240" w:lineRule="auto"/>
        <w:ind w:firstLine="426"/>
        <w:jc w:val="both"/>
        <w:rPr>
          <w:rFonts w:ascii="Arial" w:hAnsi="Arial" w:cs="Arial"/>
          <w:sz w:val="24"/>
          <w:szCs w:val="24"/>
        </w:rPr>
      </w:pPr>
      <w:r w:rsidRPr="0086771A">
        <w:rPr>
          <w:rFonts w:ascii="Arial" w:hAnsi="Arial" w:cs="Arial"/>
          <w:sz w:val="24"/>
          <w:szCs w:val="24"/>
        </w:rPr>
        <w:t>Расчет финансовых средств по мероприятиям муниципальной программы:</w:t>
      </w:r>
    </w:p>
    <w:p w:rsidR="00B07D14" w:rsidRPr="0086771A" w:rsidRDefault="00B07D14" w:rsidP="00B07D14">
      <w:pPr>
        <w:spacing w:after="0" w:line="240" w:lineRule="auto"/>
        <w:ind w:firstLine="426"/>
        <w:jc w:val="both"/>
        <w:rPr>
          <w:rFonts w:ascii="Arial" w:hAnsi="Arial" w:cs="Arial"/>
          <w:sz w:val="24"/>
          <w:szCs w:val="24"/>
        </w:rPr>
      </w:pPr>
      <w:r w:rsidRPr="0086771A">
        <w:rPr>
          <w:rFonts w:ascii="Arial" w:hAnsi="Arial" w:cs="Arial"/>
          <w:b/>
          <w:sz w:val="24"/>
          <w:szCs w:val="24"/>
        </w:rPr>
        <w:t>На 2025 год объем финансирования составляет 90,0 тыс. рублей:</w:t>
      </w:r>
    </w:p>
    <w:p w:rsidR="00B07D14" w:rsidRPr="0086771A" w:rsidRDefault="00B07D14" w:rsidP="00B07D14">
      <w:pPr>
        <w:spacing w:after="0" w:line="240" w:lineRule="auto"/>
        <w:jc w:val="both"/>
        <w:rPr>
          <w:rFonts w:ascii="Arial" w:hAnsi="Arial" w:cs="Arial"/>
          <w:sz w:val="24"/>
          <w:szCs w:val="24"/>
        </w:rPr>
      </w:pPr>
      <w:r w:rsidRPr="0086771A">
        <w:rPr>
          <w:rFonts w:ascii="Arial" w:hAnsi="Arial" w:cs="Arial"/>
          <w:sz w:val="24"/>
          <w:szCs w:val="24"/>
        </w:rPr>
        <w:t xml:space="preserve">- стоимость одного плаката по пропаганде охраны труда в 2025 году составит 1,0 тыс. рублей; </w:t>
      </w:r>
    </w:p>
    <w:p w:rsidR="00B07D14" w:rsidRPr="0086771A" w:rsidRDefault="00B07D14" w:rsidP="00B07D14">
      <w:pPr>
        <w:spacing w:after="0" w:line="240" w:lineRule="auto"/>
        <w:jc w:val="both"/>
        <w:rPr>
          <w:rFonts w:ascii="Arial" w:hAnsi="Arial" w:cs="Arial"/>
          <w:sz w:val="24"/>
          <w:szCs w:val="24"/>
        </w:rPr>
      </w:pPr>
      <w:r w:rsidRPr="0086771A">
        <w:rPr>
          <w:rFonts w:ascii="Arial" w:hAnsi="Arial" w:cs="Arial"/>
          <w:sz w:val="24"/>
          <w:szCs w:val="24"/>
        </w:rPr>
        <w:lastRenderedPageBreak/>
        <w:t>1,0 тыс. руб. х 10 плакатов = 10 тыс. руб.</w:t>
      </w:r>
    </w:p>
    <w:p w:rsidR="00B07D14" w:rsidRPr="0086771A" w:rsidRDefault="00B07D14" w:rsidP="00B07D14">
      <w:pPr>
        <w:spacing w:after="0" w:line="240" w:lineRule="auto"/>
        <w:jc w:val="both"/>
        <w:rPr>
          <w:rFonts w:ascii="Arial" w:hAnsi="Arial" w:cs="Arial"/>
          <w:sz w:val="24"/>
          <w:szCs w:val="24"/>
        </w:rPr>
      </w:pPr>
      <w:r w:rsidRPr="0086771A">
        <w:rPr>
          <w:rFonts w:ascii="Arial" w:hAnsi="Arial" w:cs="Arial"/>
          <w:sz w:val="24"/>
          <w:szCs w:val="24"/>
        </w:rPr>
        <w:t>- стоимость одного офисного кресла в 2025 году составит 8,</w:t>
      </w:r>
      <w:proofErr w:type="gramStart"/>
      <w:r w:rsidRPr="0086771A">
        <w:rPr>
          <w:rFonts w:ascii="Arial" w:hAnsi="Arial" w:cs="Arial"/>
          <w:sz w:val="24"/>
          <w:szCs w:val="24"/>
        </w:rPr>
        <w:t>0  тыс.</w:t>
      </w:r>
      <w:proofErr w:type="gramEnd"/>
      <w:r w:rsidRPr="0086771A">
        <w:rPr>
          <w:rFonts w:ascii="Arial" w:hAnsi="Arial" w:cs="Arial"/>
          <w:sz w:val="24"/>
          <w:szCs w:val="24"/>
        </w:rPr>
        <w:t xml:space="preserve"> рублей; </w:t>
      </w:r>
    </w:p>
    <w:p w:rsidR="00B07D14" w:rsidRPr="0086771A" w:rsidRDefault="00B07D14" w:rsidP="00B07D14">
      <w:pPr>
        <w:pStyle w:val="a6"/>
        <w:jc w:val="both"/>
        <w:rPr>
          <w:rFonts w:ascii="Arial" w:hAnsi="Arial" w:cs="Arial"/>
          <w:sz w:val="24"/>
          <w:szCs w:val="24"/>
        </w:rPr>
      </w:pPr>
      <w:r w:rsidRPr="0086771A">
        <w:rPr>
          <w:rFonts w:ascii="Arial" w:hAnsi="Arial" w:cs="Arial"/>
          <w:sz w:val="24"/>
          <w:szCs w:val="24"/>
        </w:rPr>
        <w:t>8,</w:t>
      </w:r>
      <w:proofErr w:type="gramStart"/>
      <w:r w:rsidRPr="0086771A">
        <w:rPr>
          <w:rFonts w:ascii="Arial" w:hAnsi="Arial" w:cs="Arial"/>
          <w:sz w:val="24"/>
          <w:szCs w:val="24"/>
        </w:rPr>
        <w:t>0  тыс.</w:t>
      </w:r>
      <w:proofErr w:type="gramEnd"/>
      <w:r w:rsidRPr="0086771A">
        <w:rPr>
          <w:rFonts w:ascii="Arial" w:hAnsi="Arial" w:cs="Arial"/>
          <w:sz w:val="24"/>
          <w:szCs w:val="24"/>
        </w:rPr>
        <w:t xml:space="preserve"> руб. х 10 офисных кресел = 80,0 тыс. руб.</w:t>
      </w:r>
    </w:p>
    <w:p w:rsidR="00B07D14" w:rsidRPr="0086771A" w:rsidRDefault="00B07D14" w:rsidP="00B07D14">
      <w:pPr>
        <w:spacing w:after="0" w:line="240" w:lineRule="auto"/>
        <w:jc w:val="both"/>
        <w:rPr>
          <w:rFonts w:ascii="Arial" w:hAnsi="Arial" w:cs="Arial"/>
          <w:sz w:val="24"/>
          <w:szCs w:val="24"/>
        </w:rPr>
      </w:pPr>
      <w:r w:rsidRPr="0086771A">
        <w:rPr>
          <w:rFonts w:ascii="Arial" w:hAnsi="Arial" w:cs="Arial"/>
          <w:sz w:val="24"/>
          <w:szCs w:val="24"/>
        </w:rPr>
        <w:t>Заменить на:</w:t>
      </w:r>
    </w:p>
    <w:p w:rsidR="00B07D14" w:rsidRPr="0086771A" w:rsidRDefault="00B07D14" w:rsidP="00B07D14">
      <w:pPr>
        <w:spacing w:after="0" w:line="240" w:lineRule="auto"/>
        <w:ind w:firstLine="426"/>
        <w:jc w:val="both"/>
        <w:rPr>
          <w:rFonts w:ascii="Arial" w:hAnsi="Arial" w:cs="Arial"/>
          <w:sz w:val="24"/>
          <w:szCs w:val="24"/>
        </w:rPr>
      </w:pPr>
      <w:r w:rsidRPr="0086771A">
        <w:rPr>
          <w:rFonts w:ascii="Arial" w:hAnsi="Arial" w:cs="Arial"/>
          <w:color w:val="000000"/>
          <w:sz w:val="24"/>
          <w:szCs w:val="24"/>
        </w:rPr>
        <w:t xml:space="preserve">Общий объем финансирования для реализации муниципальной программы в </w:t>
      </w:r>
      <w:r w:rsidRPr="0086771A">
        <w:rPr>
          <w:rFonts w:ascii="Arial" w:hAnsi="Arial" w:cs="Arial"/>
          <w:sz w:val="24"/>
          <w:szCs w:val="24"/>
        </w:rPr>
        <w:t>2023 - 2025 гг. за счет средств бюджета Ольховского муниципального района составляет 547,8 тыс. руб.</w:t>
      </w:r>
    </w:p>
    <w:p w:rsidR="00B07D14" w:rsidRPr="0086771A" w:rsidRDefault="00B07D14" w:rsidP="00B07D14">
      <w:pPr>
        <w:spacing w:after="0" w:line="240" w:lineRule="auto"/>
        <w:ind w:firstLine="426"/>
        <w:jc w:val="both"/>
        <w:rPr>
          <w:rFonts w:ascii="Arial" w:hAnsi="Arial" w:cs="Arial"/>
          <w:sz w:val="24"/>
          <w:szCs w:val="24"/>
        </w:rPr>
      </w:pPr>
      <w:r w:rsidRPr="0086771A">
        <w:rPr>
          <w:rFonts w:ascii="Arial" w:hAnsi="Arial" w:cs="Arial"/>
          <w:sz w:val="24"/>
          <w:szCs w:val="24"/>
        </w:rPr>
        <w:t>Расчет финансовых средств по мероприятиям муниципальной программы:</w:t>
      </w:r>
    </w:p>
    <w:p w:rsidR="00B07D14" w:rsidRPr="0086771A" w:rsidRDefault="00B07D14" w:rsidP="00B07D14">
      <w:pPr>
        <w:pStyle w:val="a6"/>
        <w:ind w:firstLine="426"/>
        <w:jc w:val="both"/>
        <w:rPr>
          <w:rFonts w:ascii="Arial" w:hAnsi="Arial" w:cs="Arial"/>
          <w:color w:val="000000" w:themeColor="text1"/>
          <w:sz w:val="24"/>
          <w:szCs w:val="24"/>
        </w:rPr>
      </w:pPr>
      <w:r w:rsidRPr="0086771A">
        <w:rPr>
          <w:rFonts w:ascii="Arial" w:hAnsi="Arial" w:cs="Arial"/>
          <w:b/>
          <w:sz w:val="24"/>
          <w:szCs w:val="24"/>
        </w:rPr>
        <w:t>На 2025 год объем финансирования составляет 180,0 тыс. рублей:</w:t>
      </w:r>
    </w:p>
    <w:p w:rsidR="00B07D14" w:rsidRPr="0086771A" w:rsidRDefault="00B07D14" w:rsidP="00B07D14">
      <w:pPr>
        <w:spacing w:after="0" w:line="240" w:lineRule="auto"/>
        <w:jc w:val="both"/>
        <w:rPr>
          <w:rFonts w:ascii="Arial" w:hAnsi="Arial" w:cs="Arial"/>
          <w:sz w:val="24"/>
          <w:szCs w:val="24"/>
        </w:rPr>
      </w:pPr>
      <w:r w:rsidRPr="0086771A">
        <w:rPr>
          <w:rFonts w:ascii="Arial" w:hAnsi="Arial" w:cs="Arial"/>
          <w:sz w:val="24"/>
          <w:szCs w:val="24"/>
        </w:rPr>
        <w:t xml:space="preserve">- стоимость одного плаката по пропаганде охраны труда в 2025 году составит 1,0 тыс. рублей;  </w:t>
      </w:r>
    </w:p>
    <w:p w:rsidR="00B07D14" w:rsidRPr="0086771A" w:rsidRDefault="00B07D14" w:rsidP="00B07D14">
      <w:pPr>
        <w:spacing w:after="0" w:line="240" w:lineRule="auto"/>
        <w:jc w:val="both"/>
        <w:rPr>
          <w:rFonts w:ascii="Arial" w:hAnsi="Arial" w:cs="Arial"/>
          <w:sz w:val="24"/>
          <w:szCs w:val="24"/>
        </w:rPr>
      </w:pPr>
      <w:r w:rsidRPr="0086771A">
        <w:rPr>
          <w:rFonts w:ascii="Arial" w:hAnsi="Arial" w:cs="Arial"/>
          <w:sz w:val="24"/>
          <w:szCs w:val="24"/>
        </w:rPr>
        <w:t>1,0 тыс. руб. х 10 плакатов = 10 тыс. руб.</w:t>
      </w:r>
    </w:p>
    <w:p w:rsidR="00B07D14" w:rsidRPr="0086771A" w:rsidRDefault="00B07D14" w:rsidP="00B07D14">
      <w:pPr>
        <w:spacing w:after="0" w:line="240" w:lineRule="auto"/>
        <w:jc w:val="both"/>
        <w:rPr>
          <w:rFonts w:ascii="Arial" w:hAnsi="Arial" w:cs="Arial"/>
          <w:sz w:val="24"/>
          <w:szCs w:val="24"/>
        </w:rPr>
      </w:pPr>
      <w:r w:rsidRPr="0086771A">
        <w:rPr>
          <w:rFonts w:ascii="Arial" w:hAnsi="Arial" w:cs="Arial"/>
          <w:sz w:val="24"/>
          <w:szCs w:val="24"/>
        </w:rPr>
        <w:t>- стоимость одного офисного кресла в 2025 году составит 8,</w:t>
      </w:r>
      <w:proofErr w:type="gramStart"/>
      <w:r w:rsidRPr="0086771A">
        <w:rPr>
          <w:rFonts w:ascii="Arial" w:hAnsi="Arial" w:cs="Arial"/>
          <w:sz w:val="24"/>
          <w:szCs w:val="24"/>
        </w:rPr>
        <w:t>0  тыс.</w:t>
      </w:r>
      <w:proofErr w:type="gramEnd"/>
      <w:r w:rsidRPr="0086771A">
        <w:rPr>
          <w:rFonts w:ascii="Arial" w:hAnsi="Arial" w:cs="Arial"/>
          <w:sz w:val="24"/>
          <w:szCs w:val="24"/>
        </w:rPr>
        <w:t xml:space="preserve"> рублей; </w:t>
      </w:r>
    </w:p>
    <w:p w:rsidR="00B07D14" w:rsidRPr="0086771A" w:rsidRDefault="00B07D14" w:rsidP="00B07D14">
      <w:pPr>
        <w:spacing w:after="0" w:line="240" w:lineRule="auto"/>
        <w:jc w:val="both"/>
        <w:rPr>
          <w:rFonts w:ascii="Arial" w:hAnsi="Arial" w:cs="Arial"/>
          <w:sz w:val="24"/>
          <w:szCs w:val="24"/>
        </w:rPr>
      </w:pPr>
      <w:r w:rsidRPr="0086771A">
        <w:rPr>
          <w:rFonts w:ascii="Arial" w:hAnsi="Arial" w:cs="Arial"/>
          <w:sz w:val="24"/>
          <w:szCs w:val="24"/>
        </w:rPr>
        <w:t>8,</w:t>
      </w:r>
      <w:proofErr w:type="gramStart"/>
      <w:r w:rsidRPr="0086771A">
        <w:rPr>
          <w:rFonts w:ascii="Arial" w:hAnsi="Arial" w:cs="Arial"/>
          <w:sz w:val="24"/>
          <w:szCs w:val="24"/>
        </w:rPr>
        <w:t>0  тыс.</w:t>
      </w:r>
      <w:proofErr w:type="gramEnd"/>
      <w:r w:rsidRPr="0086771A">
        <w:rPr>
          <w:rFonts w:ascii="Arial" w:hAnsi="Arial" w:cs="Arial"/>
          <w:sz w:val="24"/>
          <w:szCs w:val="24"/>
        </w:rPr>
        <w:t xml:space="preserve"> руб. х 10 офисных кресел = 80,0 тыс. руб.</w:t>
      </w:r>
    </w:p>
    <w:p w:rsidR="00B07D14" w:rsidRPr="0086771A" w:rsidRDefault="00B07D14" w:rsidP="00B07D14">
      <w:pPr>
        <w:pStyle w:val="a6"/>
        <w:jc w:val="both"/>
        <w:rPr>
          <w:rFonts w:ascii="Arial" w:hAnsi="Arial" w:cs="Arial"/>
          <w:sz w:val="24"/>
          <w:szCs w:val="24"/>
        </w:rPr>
      </w:pPr>
      <w:r w:rsidRPr="0086771A">
        <w:rPr>
          <w:rFonts w:ascii="Arial" w:hAnsi="Arial" w:cs="Arial"/>
          <w:sz w:val="24"/>
          <w:szCs w:val="24"/>
        </w:rPr>
        <w:t>- стоимость приобретения и установки одной сплит - системы до 25 кв.м.  в 2025 году составит 30,0 тыс. рублей;</w:t>
      </w:r>
    </w:p>
    <w:p w:rsidR="00B07D14" w:rsidRPr="0086771A" w:rsidRDefault="00B07D14" w:rsidP="00B07D14">
      <w:pPr>
        <w:pStyle w:val="a6"/>
        <w:jc w:val="both"/>
        <w:rPr>
          <w:rFonts w:ascii="Arial" w:hAnsi="Arial" w:cs="Arial"/>
          <w:sz w:val="24"/>
          <w:szCs w:val="24"/>
        </w:rPr>
      </w:pPr>
      <w:r w:rsidRPr="0086771A">
        <w:rPr>
          <w:rFonts w:ascii="Arial" w:hAnsi="Arial" w:cs="Arial"/>
          <w:sz w:val="24"/>
          <w:szCs w:val="24"/>
        </w:rPr>
        <w:t>30,0 тыс. руб. х 3 сплит - системы = 90,0 тыс. руб.</w:t>
      </w:r>
    </w:p>
    <w:p w:rsidR="00B07D14" w:rsidRPr="0086771A" w:rsidRDefault="00B07D14" w:rsidP="00B07D14">
      <w:pPr>
        <w:spacing w:after="0" w:line="240" w:lineRule="auto"/>
        <w:ind w:firstLine="426"/>
        <w:jc w:val="both"/>
        <w:rPr>
          <w:rFonts w:ascii="Arial" w:hAnsi="Arial" w:cs="Arial"/>
          <w:sz w:val="24"/>
          <w:szCs w:val="24"/>
        </w:rPr>
      </w:pPr>
      <w:r w:rsidRPr="0086771A">
        <w:rPr>
          <w:rFonts w:ascii="Arial" w:hAnsi="Arial" w:cs="Arial"/>
          <w:color w:val="000000" w:themeColor="text1"/>
          <w:sz w:val="24"/>
          <w:szCs w:val="24"/>
        </w:rPr>
        <w:t>2.Финансирование расходов на реализацию муниципальной программы</w:t>
      </w:r>
      <w:r w:rsidRPr="0086771A">
        <w:rPr>
          <w:rFonts w:ascii="Arial" w:hAnsi="Arial" w:cs="Arial"/>
          <w:sz w:val="24"/>
          <w:szCs w:val="24"/>
        </w:rPr>
        <w:t xml:space="preserve"> «Улучшение условий и охраны труда в Ольховском муниципальном районе на 2023-2025 годы» осуществлять в пределах средств, предусмотренных в муниципальном бюджете на соответствующий финансовый период.</w:t>
      </w:r>
    </w:p>
    <w:p w:rsidR="00B07D14" w:rsidRPr="0086771A" w:rsidRDefault="00B07D14" w:rsidP="00B07D14">
      <w:pPr>
        <w:pStyle w:val="af8"/>
        <w:tabs>
          <w:tab w:val="left" w:pos="9214"/>
          <w:tab w:val="left" w:pos="9498"/>
        </w:tabs>
        <w:spacing w:after="0" w:line="240" w:lineRule="auto"/>
        <w:ind w:left="0" w:firstLine="426"/>
        <w:jc w:val="both"/>
        <w:rPr>
          <w:rFonts w:ascii="Arial" w:hAnsi="Arial" w:cs="Arial"/>
          <w:sz w:val="24"/>
          <w:szCs w:val="24"/>
        </w:rPr>
      </w:pPr>
      <w:r w:rsidRPr="0086771A">
        <w:rPr>
          <w:rFonts w:ascii="Arial" w:hAnsi="Arial" w:cs="Arial"/>
          <w:sz w:val="24"/>
          <w:szCs w:val="24"/>
        </w:rPr>
        <w:t>3.Контроль за выполнением постановления оставляю за собой.</w:t>
      </w:r>
    </w:p>
    <w:p w:rsidR="00B07D14" w:rsidRPr="0086771A" w:rsidRDefault="00B07D14" w:rsidP="00B07D14">
      <w:pPr>
        <w:spacing w:after="0" w:line="240" w:lineRule="auto"/>
        <w:ind w:firstLine="426"/>
        <w:jc w:val="both"/>
        <w:rPr>
          <w:rFonts w:ascii="Arial" w:hAnsi="Arial" w:cs="Arial"/>
          <w:sz w:val="24"/>
          <w:szCs w:val="24"/>
        </w:rPr>
      </w:pPr>
      <w:r w:rsidRPr="0086771A">
        <w:rPr>
          <w:rFonts w:ascii="Arial" w:hAnsi="Arial" w:cs="Arial"/>
          <w:sz w:val="24"/>
          <w:szCs w:val="24"/>
        </w:rPr>
        <w:t>4.Настоящее постановление вступает в силу с момента официального обнародования.</w:t>
      </w:r>
    </w:p>
    <w:p w:rsidR="00B07D14" w:rsidRPr="0086771A" w:rsidRDefault="00B07D14" w:rsidP="00B07D14">
      <w:pPr>
        <w:pStyle w:val="ConsPlusNormal"/>
        <w:widowControl/>
        <w:rPr>
          <w:rFonts w:ascii="Arial" w:hAnsi="Arial" w:cs="Arial"/>
          <w:szCs w:val="24"/>
        </w:rPr>
      </w:pPr>
    </w:p>
    <w:p w:rsidR="00B07D14" w:rsidRPr="0086771A" w:rsidRDefault="00B07D14" w:rsidP="00B07D14">
      <w:pPr>
        <w:pStyle w:val="ConsPlusNormal"/>
        <w:widowControl/>
        <w:rPr>
          <w:rFonts w:ascii="Arial" w:hAnsi="Arial" w:cs="Arial"/>
          <w:szCs w:val="24"/>
        </w:rPr>
      </w:pPr>
    </w:p>
    <w:p w:rsidR="00B07D14" w:rsidRPr="0086771A" w:rsidRDefault="00B07D14" w:rsidP="00B07D14">
      <w:pPr>
        <w:pStyle w:val="ConsPlusNormal"/>
        <w:widowControl/>
        <w:rPr>
          <w:rFonts w:ascii="Arial" w:hAnsi="Arial" w:cs="Arial"/>
          <w:szCs w:val="24"/>
        </w:rPr>
      </w:pPr>
    </w:p>
    <w:p w:rsidR="00B07D14" w:rsidRPr="0086771A" w:rsidRDefault="00B07D14" w:rsidP="00B07D14">
      <w:pPr>
        <w:pStyle w:val="ConsPlusNormal"/>
        <w:widowControl/>
        <w:rPr>
          <w:rFonts w:ascii="Arial" w:hAnsi="Arial" w:cs="Arial"/>
          <w:szCs w:val="24"/>
        </w:rPr>
      </w:pPr>
      <w:r w:rsidRPr="0086771A">
        <w:rPr>
          <w:rFonts w:ascii="Arial" w:hAnsi="Arial" w:cs="Arial"/>
          <w:szCs w:val="24"/>
        </w:rPr>
        <w:t xml:space="preserve">И.о. Главы Ольховского </w:t>
      </w:r>
    </w:p>
    <w:p w:rsidR="00B07D14" w:rsidRPr="0086771A" w:rsidRDefault="00B07D14" w:rsidP="00B07D14">
      <w:pPr>
        <w:pStyle w:val="ConsPlusNormal"/>
        <w:widowControl/>
        <w:rPr>
          <w:rFonts w:ascii="Arial" w:hAnsi="Arial" w:cs="Arial"/>
          <w:szCs w:val="24"/>
        </w:rPr>
        <w:sectPr w:rsidR="00B07D14" w:rsidRPr="0086771A" w:rsidSect="0086393A">
          <w:pgSz w:w="11905" w:h="16837"/>
          <w:pgMar w:top="1134" w:right="850" w:bottom="1134" w:left="1701" w:header="720" w:footer="720" w:gutter="0"/>
          <w:cols w:space="720"/>
          <w:noEndnote/>
          <w:docGrid w:linePitch="299"/>
        </w:sectPr>
      </w:pPr>
      <w:r w:rsidRPr="0086771A">
        <w:rPr>
          <w:rFonts w:ascii="Arial" w:hAnsi="Arial" w:cs="Arial"/>
          <w:szCs w:val="24"/>
        </w:rPr>
        <w:t>муниципального района</w:t>
      </w:r>
      <w:r w:rsidRPr="0086771A">
        <w:rPr>
          <w:rFonts w:ascii="Arial" w:hAnsi="Arial" w:cs="Arial"/>
          <w:szCs w:val="24"/>
        </w:rPr>
        <w:tab/>
        <w:t xml:space="preserve">                                                             А.С. </w:t>
      </w:r>
      <w:proofErr w:type="spellStart"/>
      <w:r w:rsidRPr="0086771A">
        <w:rPr>
          <w:rFonts w:ascii="Arial" w:hAnsi="Arial" w:cs="Arial"/>
          <w:szCs w:val="24"/>
        </w:rPr>
        <w:t>Коржов</w:t>
      </w:r>
      <w:proofErr w:type="spellEnd"/>
    </w:p>
    <w:p w:rsidR="00B07D14" w:rsidRPr="0086771A" w:rsidRDefault="00B07D14" w:rsidP="00B07D14">
      <w:pPr>
        <w:ind w:left="709" w:right="326"/>
        <w:jc w:val="right"/>
        <w:rPr>
          <w:rFonts w:ascii="Arial" w:hAnsi="Arial" w:cs="Arial"/>
          <w:sz w:val="24"/>
          <w:szCs w:val="24"/>
        </w:rPr>
      </w:pPr>
      <w:r w:rsidRPr="0086771A">
        <w:rPr>
          <w:rFonts w:ascii="Arial" w:hAnsi="Arial" w:cs="Arial"/>
          <w:sz w:val="24"/>
          <w:szCs w:val="24"/>
        </w:rPr>
        <w:lastRenderedPageBreak/>
        <w:t>Таблица № 1</w:t>
      </w:r>
    </w:p>
    <w:p w:rsidR="00B07D14" w:rsidRPr="0086771A" w:rsidRDefault="00B07D14" w:rsidP="00B07D14">
      <w:pPr>
        <w:ind w:left="709" w:right="326"/>
        <w:jc w:val="right"/>
        <w:rPr>
          <w:rFonts w:ascii="Arial" w:hAnsi="Arial" w:cs="Arial"/>
          <w:sz w:val="24"/>
          <w:szCs w:val="24"/>
        </w:rPr>
      </w:pPr>
    </w:p>
    <w:p w:rsidR="00B07D14" w:rsidRPr="0086771A" w:rsidRDefault="00B07D14" w:rsidP="00B07D14">
      <w:pPr>
        <w:ind w:left="709" w:right="326"/>
        <w:jc w:val="center"/>
        <w:rPr>
          <w:rFonts w:ascii="Arial" w:hAnsi="Arial" w:cs="Arial"/>
          <w:sz w:val="24"/>
          <w:szCs w:val="24"/>
        </w:rPr>
      </w:pPr>
      <w:r w:rsidRPr="0086771A">
        <w:rPr>
          <w:rFonts w:ascii="Arial" w:hAnsi="Arial" w:cs="Arial"/>
          <w:sz w:val="24"/>
          <w:szCs w:val="24"/>
        </w:rPr>
        <w:t>ПЕРЕЧЕНЬ</w:t>
      </w:r>
    </w:p>
    <w:p w:rsidR="00B07D14" w:rsidRPr="0086771A" w:rsidRDefault="00B07D14" w:rsidP="00B07D14">
      <w:pPr>
        <w:ind w:left="709" w:right="326"/>
        <w:jc w:val="center"/>
        <w:rPr>
          <w:rFonts w:ascii="Arial" w:hAnsi="Arial" w:cs="Arial"/>
          <w:sz w:val="24"/>
          <w:szCs w:val="24"/>
        </w:rPr>
      </w:pPr>
      <w:r w:rsidRPr="0086771A">
        <w:rPr>
          <w:rFonts w:ascii="Arial" w:hAnsi="Arial" w:cs="Arial"/>
          <w:sz w:val="24"/>
          <w:szCs w:val="24"/>
        </w:rPr>
        <w:t>целевых показателей муниципальной программы Администрации Ольховского муниципального района Волгоградской области</w:t>
      </w:r>
    </w:p>
    <w:p w:rsidR="00B07D14" w:rsidRPr="0086771A" w:rsidRDefault="00B07D14" w:rsidP="00B07D14">
      <w:pPr>
        <w:ind w:firstLine="567"/>
        <w:jc w:val="center"/>
        <w:rPr>
          <w:rFonts w:ascii="Arial" w:hAnsi="Arial" w:cs="Arial"/>
          <w:sz w:val="24"/>
          <w:szCs w:val="24"/>
        </w:rPr>
      </w:pPr>
    </w:p>
    <w:tbl>
      <w:tblPr>
        <w:tblStyle w:val="12"/>
        <w:tblW w:w="15735" w:type="dxa"/>
        <w:tblInd w:w="-601" w:type="dxa"/>
        <w:tblLayout w:type="fixed"/>
        <w:tblLook w:val="04A0" w:firstRow="1" w:lastRow="0" w:firstColumn="1" w:lastColumn="0" w:noHBand="0" w:noVBand="1"/>
      </w:tblPr>
      <w:tblGrid>
        <w:gridCol w:w="567"/>
        <w:gridCol w:w="5387"/>
        <w:gridCol w:w="992"/>
        <w:gridCol w:w="1560"/>
        <w:gridCol w:w="1417"/>
        <w:gridCol w:w="2126"/>
        <w:gridCol w:w="1843"/>
        <w:gridCol w:w="1843"/>
      </w:tblGrid>
      <w:tr w:rsidR="00B07D14" w:rsidRPr="0086771A" w:rsidTr="00BD18C4">
        <w:tc>
          <w:tcPr>
            <w:tcW w:w="567" w:type="dxa"/>
            <w:vMerge w:val="restart"/>
          </w:tcPr>
          <w:p w:rsidR="00B07D14" w:rsidRPr="0086771A" w:rsidRDefault="00B07D14" w:rsidP="00BD18C4">
            <w:pPr>
              <w:jc w:val="center"/>
              <w:rPr>
                <w:rFonts w:ascii="Arial" w:hAnsi="Arial" w:cs="Arial"/>
                <w:sz w:val="24"/>
                <w:szCs w:val="24"/>
              </w:rPr>
            </w:pPr>
            <w:r w:rsidRPr="0086771A">
              <w:rPr>
                <w:rFonts w:ascii="Arial" w:hAnsi="Arial" w:cs="Arial"/>
                <w:sz w:val="24"/>
                <w:szCs w:val="24"/>
              </w:rPr>
              <w:t>№ п/п</w:t>
            </w:r>
          </w:p>
        </w:tc>
        <w:tc>
          <w:tcPr>
            <w:tcW w:w="5387" w:type="dxa"/>
            <w:vMerge w:val="restart"/>
          </w:tcPr>
          <w:p w:rsidR="00B07D14" w:rsidRPr="0086771A" w:rsidRDefault="00B07D14" w:rsidP="00BD18C4">
            <w:pP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Наименование целевого показателя</w:t>
            </w:r>
          </w:p>
        </w:tc>
        <w:tc>
          <w:tcPr>
            <w:tcW w:w="992" w:type="dxa"/>
            <w:vMerge w:val="restart"/>
          </w:tcPr>
          <w:p w:rsidR="00B07D14" w:rsidRPr="0086771A" w:rsidRDefault="00B07D14" w:rsidP="00BD18C4">
            <w:pP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Ед. изм.</w:t>
            </w:r>
          </w:p>
        </w:tc>
        <w:tc>
          <w:tcPr>
            <w:tcW w:w="8789" w:type="dxa"/>
            <w:gridSpan w:val="5"/>
          </w:tcPr>
          <w:p w:rsidR="00B07D14" w:rsidRPr="0086771A" w:rsidRDefault="00B07D14" w:rsidP="00BD18C4">
            <w:pPr>
              <w:jc w:val="center"/>
              <w:rPr>
                <w:rFonts w:ascii="Arial" w:hAnsi="Arial" w:cs="Arial"/>
                <w:sz w:val="24"/>
                <w:szCs w:val="24"/>
              </w:rPr>
            </w:pPr>
            <w:r w:rsidRPr="0086771A">
              <w:rPr>
                <w:rFonts w:ascii="Arial" w:hAnsi="Arial" w:cs="Arial"/>
                <w:sz w:val="24"/>
                <w:szCs w:val="24"/>
              </w:rPr>
              <w:t>Значение целевых показателей</w:t>
            </w:r>
          </w:p>
        </w:tc>
      </w:tr>
      <w:tr w:rsidR="00B07D14" w:rsidRPr="0086771A" w:rsidTr="00BD18C4">
        <w:tc>
          <w:tcPr>
            <w:tcW w:w="567" w:type="dxa"/>
            <w:vMerge/>
          </w:tcPr>
          <w:p w:rsidR="00B07D14" w:rsidRPr="0086771A" w:rsidRDefault="00B07D14" w:rsidP="00BD18C4">
            <w:pPr>
              <w:jc w:val="center"/>
              <w:rPr>
                <w:rFonts w:ascii="Arial" w:hAnsi="Arial" w:cs="Arial"/>
                <w:sz w:val="24"/>
                <w:szCs w:val="24"/>
              </w:rPr>
            </w:pPr>
          </w:p>
        </w:tc>
        <w:tc>
          <w:tcPr>
            <w:tcW w:w="5387" w:type="dxa"/>
            <w:vMerge/>
          </w:tcPr>
          <w:p w:rsidR="00B07D14" w:rsidRPr="0086771A" w:rsidRDefault="00B07D14" w:rsidP="00BD18C4">
            <w:pPr>
              <w:jc w:val="center"/>
              <w:rPr>
                <w:rFonts w:ascii="Arial" w:hAnsi="Arial" w:cs="Arial"/>
                <w:sz w:val="24"/>
                <w:szCs w:val="24"/>
              </w:rPr>
            </w:pPr>
          </w:p>
        </w:tc>
        <w:tc>
          <w:tcPr>
            <w:tcW w:w="992" w:type="dxa"/>
            <w:vMerge/>
          </w:tcPr>
          <w:p w:rsidR="00B07D14" w:rsidRPr="0086771A" w:rsidRDefault="00B07D14" w:rsidP="00BD18C4">
            <w:pPr>
              <w:jc w:val="center"/>
              <w:rPr>
                <w:rFonts w:ascii="Arial" w:hAnsi="Arial" w:cs="Arial"/>
                <w:sz w:val="24"/>
                <w:szCs w:val="24"/>
              </w:rPr>
            </w:pPr>
          </w:p>
        </w:tc>
        <w:tc>
          <w:tcPr>
            <w:tcW w:w="1560" w:type="dxa"/>
          </w:tcPr>
          <w:p w:rsidR="00B07D14" w:rsidRPr="0086771A" w:rsidRDefault="00B07D14" w:rsidP="00BD18C4">
            <w:pPr>
              <w:pStyle w:val="a6"/>
              <w:jc w:val="center"/>
              <w:rPr>
                <w:rFonts w:ascii="Arial" w:hAnsi="Arial" w:cs="Arial"/>
                <w:sz w:val="24"/>
                <w:szCs w:val="24"/>
              </w:rPr>
            </w:pPr>
            <w:r w:rsidRPr="0086771A">
              <w:rPr>
                <w:rFonts w:ascii="Arial" w:hAnsi="Arial" w:cs="Arial"/>
                <w:sz w:val="24"/>
                <w:szCs w:val="24"/>
              </w:rPr>
              <w:t>Базовый год (отчетный)</w:t>
            </w:r>
          </w:p>
        </w:tc>
        <w:tc>
          <w:tcPr>
            <w:tcW w:w="1417" w:type="dxa"/>
          </w:tcPr>
          <w:p w:rsidR="00B07D14" w:rsidRPr="0086771A" w:rsidRDefault="00B07D14" w:rsidP="00BD18C4">
            <w:pPr>
              <w:pStyle w:val="a6"/>
              <w:jc w:val="center"/>
              <w:rPr>
                <w:rFonts w:ascii="Arial" w:hAnsi="Arial" w:cs="Arial"/>
                <w:sz w:val="24"/>
                <w:szCs w:val="24"/>
              </w:rPr>
            </w:pPr>
            <w:r w:rsidRPr="0086771A">
              <w:rPr>
                <w:rFonts w:ascii="Arial" w:hAnsi="Arial" w:cs="Arial"/>
                <w:sz w:val="24"/>
                <w:szCs w:val="24"/>
              </w:rPr>
              <w:t>Текущий год</w:t>
            </w:r>
          </w:p>
        </w:tc>
        <w:tc>
          <w:tcPr>
            <w:tcW w:w="2126"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Первый год реализации муниципальной программы</w:t>
            </w:r>
          </w:p>
        </w:tc>
        <w:tc>
          <w:tcPr>
            <w:tcW w:w="1843"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Второй год реализации муниципальной программы</w:t>
            </w:r>
          </w:p>
        </w:tc>
        <w:tc>
          <w:tcPr>
            <w:tcW w:w="1843"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Третий год реализации муниципальной программы</w:t>
            </w:r>
          </w:p>
        </w:tc>
      </w:tr>
      <w:tr w:rsidR="00B07D14" w:rsidRPr="0086771A" w:rsidTr="00BD18C4">
        <w:tc>
          <w:tcPr>
            <w:tcW w:w="567"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1</w:t>
            </w:r>
          </w:p>
        </w:tc>
        <w:tc>
          <w:tcPr>
            <w:tcW w:w="5387"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2</w:t>
            </w:r>
          </w:p>
        </w:tc>
        <w:tc>
          <w:tcPr>
            <w:tcW w:w="992"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3</w:t>
            </w:r>
          </w:p>
        </w:tc>
        <w:tc>
          <w:tcPr>
            <w:tcW w:w="1560" w:type="dxa"/>
          </w:tcPr>
          <w:p w:rsidR="00B07D14" w:rsidRPr="0086771A" w:rsidRDefault="00B07D14" w:rsidP="00BD18C4">
            <w:pPr>
              <w:jc w:val="center"/>
              <w:rPr>
                <w:rFonts w:ascii="Arial" w:hAnsi="Arial" w:cs="Arial"/>
                <w:sz w:val="24"/>
                <w:szCs w:val="24"/>
              </w:rPr>
            </w:pPr>
          </w:p>
        </w:tc>
        <w:tc>
          <w:tcPr>
            <w:tcW w:w="1417" w:type="dxa"/>
          </w:tcPr>
          <w:p w:rsidR="00B07D14" w:rsidRPr="0086771A" w:rsidRDefault="00B07D14" w:rsidP="00BD18C4">
            <w:pPr>
              <w:jc w:val="center"/>
              <w:rPr>
                <w:rFonts w:ascii="Arial" w:hAnsi="Arial" w:cs="Arial"/>
                <w:sz w:val="24"/>
                <w:szCs w:val="24"/>
              </w:rPr>
            </w:pPr>
          </w:p>
        </w:tc>
        <w:tc>
          <w:tcPr>
            <w:tcW w:w="2126"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6</w:t>
            </w:r>
          </w:p>
        </w:tc>
        <w:tc>
          <w:tcPr>
            <w:tcW w:w="1843"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7</w:t>
            </w:r>
          </w:p>
        </w:tc>
        <w:tc>
          <w:tcPr>
            <w:tcW w:w="1843"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8</w:t>
            </w:r>
          </w:p>
        </w:tc>
      </w:tr>
      <w:tr w:rsidR="00B07D14" w:rsidRPr="0086771A" w:rsidTr="00BD18C4">
        <w:tc>
          <w:tcPr>
            <w:tcW w:w="567"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1.</w:t>
            </w:r>
          </w:p>
        </w:tc>
        <w:tc>
          <w:tcPr>
            <w:tcW w:w="5387" w:type="dxa"/>
            <w:tcBorders>
              <w:bottom w:val="single" w:sz="4" w:space="0" w:color="auto"/>
            </w:tcBorders>
          </w:tcPr>
          <w:p w:rsidR="00B07D14" w:rsidRPr="0086771A" w:rsidRDefault="00B07D14" w:rsidP="00BD18C4">
            <w:pPr>
              <w:rPr>
                <w:rFonts w:ascii="Arial" w:hAnsi="Arial" w:cs="Arial"/>
                <w:sz w:val="24"/>
                <w:szCs w:val="24"/>
              </w:rPr>
            </w:pPr>
            <w:r w:rsidRPr="0086771A">
              <w:rPr>
                <w:rFonts w:ascii="Arial" w:hAnsi="Arial" w:cs="Arial"/>
                <w:sz w:val="24"/>
                <w:szCs w:val="24"/>
              </w:rPr>
              <w:t>Обучение по охране труда работников на основе современных технологий</w:t>
            </w:r>
          </w:p>
        </w:tc>
        <w:tc>
          <w:tcPr>
            <w:tcW w:w="992" w:type="dxa"/>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шт.</w:t>
            </w:r>
          </w:p>
        </w:tc>
        <w:tc>
          <w:tcPr>
            <w:tcW w:w="1560" w:type="dxa"/>
          </w:tcPr>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w:t>
            </w:r>
          </w:p>
        </w:tc>
        <w:tc>
          <w:tcPr>
            <w:tcW w:w="1417" w:type="dxa"/>
          </w:tcPr>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w:t>
            </w:r>
          </w:p>
        </w:tc>
        <w:tc>
          <w:tcPr>
            <w:tcW w:w="2126" w:type="dxa"/>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1</w:t>
            </w:r>
          </w:p>
        </w:tc>
        <w:tc>
          <w:tcPr>
            <w:tcW w:w="1843" w:type="dxa"/>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0</w:t>
            </w:r>
          </w:p>
        </w:tc>
        <w:tc>
          <w:tcPr>
            <w:tcW w:w="1843" w:type="dxa"/>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0</w:t>
            </w:r>
          </w:p>
        </w:tc>
      </w:tr>
      <w:tr w:rsidR="00B07D14" w:rsidRPr="0086771A" w:rsidTr="00BD18C4">
        <w:trPr>
          <w:trHeight w:val="794"/>
        </w:trPr>
        <w:tc>
          <w:tcPr>
            <w:tcW w:w="567"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2.</w:t>
            </w:r>
          </w:p>
        </w:tc>
        <w:tc>
          <w:tcPr>
            <w:tcW w:w="5387" w:type="dxa"/>
            <w:tcBorders>
              <w:bottom w:val="single" w:sz="4" w:space="0" w:color="auto"/>
            </w:tcBorders>
          </w:tcPr>
          <w:p w:rsidR="00B07D14" w:rsidRPr="0086771A" w:rsidRDefault="00B07D14" w:rsidP="00BD18C4">
            <w:pPr>
              <w:tabs>
                <w:tab w:val="left" w:pos="293"/>
              </w:tabs>
              <w:rPr>
                <w:rFonts w:ascii="Arial" w:hAnsi="Arial" w:cs="Arial"/>
                <w:sz w:val="24"/>
                <w:szCs w:val="24"/>
              </w:rPr>
            </w:pPr>
            <w:r w:rsidRPr="0086771A">
              <w:rPr>
                <w:rFonts w:ascii="Arial" w:hAnsi="Arial" w:cs="Arial"/>
                <w:sz w:val="24"/>
                <w:szCs w:val="24"/>
              </w:rPr>
              <w:t>Пропаганда вопросов охраны и условий труда в средствах массовой информации</w:t>
            </w:r>
          </w:p>
        </w:tc>
        <w:tc>
          <w:tcPr>
            <w:tcW w:w="992" w:type="dxa"/>
            <w:tcBorders>
              <w:bottom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 xml:space="preserve">шт. </w:t>
            </w:r>
          </w:p>
        </w:tc>
        <w:tc>
          <w:tcPr>
            <w:tcW w:w="1560" w:type="dxa"/>
            <w:tcBorders>
              <w:bottom w:val="single" w:sz="4" w:space="0" w:color="auto"/>
            </w:tcBorders>
          </w:tcPr>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w:t>
            </w:r>
          </w:p>
        </w:tc>
        <w:tc>
          <w:tcPr>
            <w:tcW w:w="1417" w:type="dxa"/>
            <w:tcBorders>
              <w:bottom w:val="single" w:sz="4" w:space="0" w:color="auto"/>
            </w:tcBorders>
          </w:tcPr>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w:t>
            </w:r>
          </w:p>
        </w:tc>
        <w:tc>
          <w:tcPr>
            <w:tcW w:w="2126" w:type="dxa"/>
            <w:tcBorders>
              <w:bottom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0</w:t>
            </w:r>
          </w:p>
        </w:tc>
        <w:tc>
          <w:tcPr>
            <w:tcW w:w="1843" w:type="dxa"/>
            <w:tcBorders>
              <w:bottom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3</w:t>
            </w:r>
          </w:p>
        </w:tc>
        <w:tc>
          <w:tcPr>
            <w:tcW w:w="1843" w:type="dxa"/>
            <w:tcBorders>
              <w:bottom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3</w:t>
            </w:r>
          </w:p>
        </w:tc>
      </w:tr>
      <w:tr w:rsidR="00B07D14" w:rsidRPr="0086771A" w:rsidTr="00BD18C4">
        <w:trPr>
          <w:trHeight w:val="990"/>
        </w:trPr>
        <w:tc>
          <w:tcPr>
            <w:tcW w:w="567"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3.</w:t>
            </w:r>
          </w:p>
        </w:tc>
        <w:tc>
          <w:tcPr>
            <w:tcW w:w="5387" w:type="dxa"/>
            <w:tcBorders>
              <w:bottom w:val="single" w:sz="4" w:space="0" w:color="auto"/>
            </w:tcBorders>
          </w:tcPr>
          <w:p w:rsidR="00B07D14" w:rsidRPr="0086771A" w:rsidRDefault="00B07D14" w:rsidP="00BD18C4">
            <w:pPr>
              <w:rPr>
                <w:rFonts w:ascii="Arial" w:hAnsi="Arial" w:cs="Arial"/>
                <w:sz w:val="24"/>
                <w:szCs w:val="24"/>
              </w:rPr>
            </w:pPr>
            <w:r w:rsidRPr="0086771A">
              <w:rPr>
                <w:rFonts w:ascii="Arial" w:hAnsi="Arial" w:cs="Arial"/>
                <w:sz w:val="24"/>
                <w:szCs w:val="24"/>
              </w:rPr>
              <w:t>Распространение печатной продукции (плакатов) по пропаганде охраны труда</w:t>
            </w:r>
          </w:p>
        </w:tc>
        <w:tc>
          <w:tcPr>
            <w:tcW w:w="992" w:type="dxa"/>
            <w:tcBorders>
              <w:bottom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шт.</w:t>
            </w:r>
          </w:p>
        </w:tc>
        <w:tc>
          <w:tcPr>
            <w:tcW w:w="1560" w:type="dxa"/>
            <w:tcBorders>
              <w:bottom w:val="single" w:sz="4" w:space="0" w:color="auto"/>
            </w:tcBorders>
          </w:tcPr>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w:t>
            </w:r>
          </w:p>
        </w:tc>
        <w:tc>
          <w:tcPr>
            <w:tcW w:w="1417" w:type="dxa"/>
            <w:tcBorders>
              <w:bottom w:val="single" w:sz="4" w:space="0" w:color="auto"/>
            </w:tcBorders>
          </w:tcPr>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w:t>
            </w:r>
          </w:p>
        </w:tc>
        <w:tc>
          <w:tcPr>
            <w:tcW w:w="2126" w:type="dxa"/>
            <w:tcBorders>
              <w:bottom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0</w:t>
            </w:r>
          </w:p>
        </w:tc>
        <w:tc>
          <w:tcPr>
            <w:tcW w:w="1843" w:type="dxa"/>
            <w:tcBorders>
              <w:bottom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12</w:t>
            </w:r>
          </w:p>
        </w:tc>
        <w:tc>
          <w:tcPr>
            <w:tcW w:w="1843" w:type="dxa"/>
            <w:tcBorders>
              <w:bottom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10</w:t>
            </w:r>
          </w:p>
        </w:tc>
      </w:tr>
      <w:tr w:rsidR="00B07D14" w:rsidRPr="0086771A" w:rsidTr="00BD18C4">
        <w:trPr>
          <w:trHeight w:val="564"/>
        </w:trPr>
        <w:tc>
          <w:tcPr>
            <w:tcW w:w="567"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4.</w:t>
            </w:r>
          </w:p>
        </w:tc>
        <w:tc>
          <w:tcPr>
            <w:tcW w:w="5387" w:type="dxa"/>
            <w:tcBorders>
              <w:top w:val="single" w:sz="4" w:space="0" w:color="auto"/>
              <w:bottom w:val="single" w:sz="4" w:space="0" w:color="auto"/>
            </w:tcBorders>
          </w:tcPr>
          <w:p w:rsidR="00B07D14" w:rsidRPr="0086771A" w:rsidRDefault="00B07D14" w:rsidP="00BD18C4">
            <w:pPr>
              <w:rPr>
                <w:rFonts w:ascii="Arial" w:hAnsi="Arial" w:cs="Arial"/>
                <w:sz w:val="24"/>
                <w:szCs w:val="24"/>
              </w:rPr>
            </w:pPr>
            <w:r w:rsidRPr="0086771A">
              <w:rPr>
                <w:rFonts w:ascii="Arial" w:hAnsi="Arial" w:cs="Arial"/>
                <w:sz w:val="24"/>
                <w:szCs w:val="24"/>
              </w:rPr>
              <w:t>Создание комфортных условий температурного режима в рабочих кабинетах Администрации Ольховского муниципального района</w:t>
            </w:r>
          </w:p>
        </w:tc>
        <w:tc>
          <w:tcPr>
            <w:tcW w:w="992" w:type="dxa"/>
            <w:tcBorders>
              <w:top w:val="single" w:sz="4" w:space="0" w:color="auto"/>
              <w:bottom w:val="single" w:sz="4" w:space="0" w:color="auto"/>
            </w:tcBorders>
            <w:vAlign w:val="center"/>
          </w:tcPr>
          <w:p w:rsidR="00B07D14" w:rsidRPr="0086771A" w:rsidRDefault="00B07D14" w:rsidP="00BD18C4">
            <w:pPr>
              <w:jc w:val="center"/>
              <w:rPr>
                <w:rFonts w:ascii="Arial" w:hAnsi="Arial" w:cs="Arial"/>
                <w:sz w:val="24"/>
                <w:szCs w:val="24"/>
              </w:rPr>
            </w:pPr>
            <w:proofErr w:type="spellStart"/>
            <w:r w:rsidRPr="0086771A">
              <w:rPr>
                <w:rFonts w:ascii="Arial" w:hAnsi="Arial" w:cs="Arial"/>
                <w:sz w:val="24"/>
                <w:szCs w:val="24"/>
              </w:rPr>
              <w:t>шт</w:t>
            </w:r>
            <w:proofErr w:type="spellEnd"/>
          </w:p>
        </w:tc>
        <w:tc>
          <w:tcPr>
            <w:tcW w:w="1560" w:type="dxa"/>
            <w:tcBorders>
              <w:top w:val="single" w:sz="4" w:space="0" w:color="auto"/>
              <w:bottom w:val="single" w:sz="4" w:space="0" w:color="auto"/>
            </w:tcBorders>
          </w:tcPr>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w:t>
            </w:r>
          </w:p>
        </w:tc>
        <w:tc>
          <w:tcPr>
            <w:tcW w:w="1417" w:type="dxa"/>
            <w:tcBorders>
              <w:top w:val="single" w:sz="4" w:space="0" w:color="auto"/>
              <w:bottom w:val="single" w:sz="4" w:space="0" w:color="auto"/>
            </w:tcBorders>
          </w:tcPr>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w:t>
            </w:r>
          </w:p>
        </w:tc>
        <w:tc>
          <w:tcPr>
            <w:tcW w:w="2126" w:type="dxa"/>
            <w:tcBorders>
              <w:top w:val="single" w:sz="4" w:space="0" w:color="auto"/>
              <w:bottom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1</w:t>
            </w:r>
          </w:p>
        </w:tc>
        <w:tc>
          <w:tcPr>
            <w:tcW w:w="1843" w:type="dxa"/>
            <w:tcBorders>
              <w:top w:val="single" w:sz="4" w:space="0" w:color="auto"/>
              <w:bottom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4</w:t>
            </w:r>
          </w:p>
        </w:tc>
        <w:tc>
          <w:tcPr>
            <w:tcW w:w="1843" w:type="dxa"/>
            <w:tcBorders>
              <w:top w:val="single" w:sz="4" w:space="0" w:color="auto"/>
              <w:bottom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3</w:t>
            </w:r>
          </w:p>
        </w:tc>
      </w:tr>
      <w:tr w:rsidR="00B07D14" w:rsidRPr="0086771A" w:rsidTr="00BD18C4">
        <w:trPr>
          <w:trHeight w:val="564"/>
        </w:trPr>
        <w:tc>
          <w:tcPr>
            <w:tcW w:w="567"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5.</w:t>
            </w:r>
          </w:p>
        </w:tc>
        <w:tc>
          <w:tcPr>
            <w:tcW w:w="5387" w:type="dxa"/>
            <w:tcBorders>
              <w:top w:val="single" w:sz="4" w:space="0" w:color="auto"/>
              <w:bottom w:val="single" w:sz="4" w:space="0" w:color="auto"/>
            </w:tcBorders>
          </w:tcPr>
          <w:p w:rsidR="00B07D14" w:rsidRPr="0086771A" w:rsidRDefault="00B07D14" w:rsidP="00BD18C4">
            <w:pPr>
              <w:rPr>
                <w:rFonts w:ascii="Arial" w:hAnsi="Arial" w:cs="Arial"/>
                <w:sz w:val="24"/>
                <w:szCs w:val="24"/>
              </w:rPr>
            </w:pPr>
            <w:r w:rsidRPr="0086771A">
              <w:rPr>
                <w:rFonts w:ascii="Arial" w:hAnsi="Arial" w:cs="Arial"/>
                <w:sz w:val="24"/>
                <w:szCs w:val="24"/>
              </w:rPr>
              <w:t>Создание комфортных условий в рабочих кабинетах Администрации Ольховского муниципального района</w:t>
            </w:r>
          </w:p>
        </w:tc>
        <w:tc>
          <w:tcPr>
            <w:tcW w:w="992" w:type="dxa"/>
            <w:tcBorders>
              <w:top w:val="single" w:sz="4" w:space="0" w:color="auto"/>
              <w:bottom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w:t>
            </w:r>
          </w:p>
        </w:tc>
        <w:tc>
          <w:tcPr>
            <w:tcW w:w="1560" w:type="dxa"/>
            <w:tcBorders>
              <w:top w:val="single" w:sz="4" w:space="0" w:color="auto"/>
              <w:bottom w:val="single" w:sz="4" w:space="0" w:color="auto"/>
            </w:tcBorders>
          </w:tcPr>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w:t>
            </w:r>
          </w:p>
        </w:tc>
        <w:tc>
          <w:tcPr>
            <w:tcW w:w="1417" w:type="dxa"/>
            <w:tcBorders>
              <w:top w:val="single" w:sz="4" w:space="0" w:color="auto"/>
              <w:bottom w:val="single" w:sz="4" w:space="0" w:color="auto"/>
            </w:tcBorders>
          </w:tcPr>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w:t>
            </w:r>
          </w:p>
        </w:tc>
        <w:tc>
          <w:tcPr>
            <w:tcW w:w="2126" w:type="dxa"/>
            <w:tcBorders>
              <w:top w:val="single" w:sz="4" w:space="0" w:color="auto"/>
              <w:bottom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10</w:t>
            </w:r>
          </w:p>
        </w:tc>
        <w:tc>
          <w:tcPr>
            <w:tcW w:w="1843" w:type="dxa"/>
            <w:tcBorders>
              <w:top w:val="single" w:sz="4" w:space="0" w:color="auto"/>
              <w:bottom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90</w:t>
            </w:r>
          </w:p>
        </w:tc>
        <w:tc>
          <w:tcPr>
            <w:tcW w:w="1843" w:type="dxa"/>
            <w:tcBorders>
              <w:top w:val="single" w:sz="4" w:space="0" w:color="auto"/>
              <w:bottom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100</w:t>
            </w:r>
          </w:p>
        </w:tc>
      </w:tr>
      <w:tr w:rsidR="00B07D14" w:rsidRPr="0086771A" w:rsidTr="00BD18C4">
        <w:trPr>
          <w:trHeight w:val="564"/>
        </w:trPr>
        <w:tc>
          <w:tcPr>
            <w:tcW w:w="567"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6.</w:t>
            </w:r>
          </w:p>
        </w:tc>
        <w:tc>
          <w:tcPr>
            <w:tcW w:w="5387" w:type="dxa"/>
            <w:tcBorders>
              <w:top w:val="single" w:sz="4" w:space="0" w:color="auto"/>
              <w:bottom w:val="single" w:sz="4" w:space="0" w:color="auto"/>
            </w:tcBorders>
          </w:tcPr>
          <w:p w:rsidR="00B07D14" w:rsidRPr="0086771A" w:rsidRDefault="00B07D14" w:rsidP="00BD18C4">
            <w:pPr>
              <w:rPr>
                <w:rFonts w:ascii="Arial" w:hAnsi="Arial" w:cs="Arial"/>
                <w:sz w:val="24"/>
                <w:szCs w:val="24"/>
              </w:rPr>
            </w:pPr>
            <w:r w:rsidRPr="0086771A">
              <w:rPr>
                <w:rFonts w:ascii="Arial" w:hAnsi="Arial" w:cs="Arial"/>
                <w:sz w:val="24"/>
                <w:szCs w:val="24"/>
              </w:rPr>
              <w:t>Проведение аттестации и сертификации автоматизированного рабочего места (АРМС-1)</w:t>
            </w:r>
          </w:p>
        </w:tc>
        <w:tc>
          <w:tcPr>
            <w:tcW w:w="992" w:type="dxa"/>
            <w:tcBorders>
              <w:top w:val="single" w:sz="4" w:space="0" w:color="auto"/>
              <w:bottom w:val="single" w:sz="4" w:space="0" w:color="auto"/>
            </w:tcBorders>
            <w:vAlign w:val="center"/>
          </w:tcPr>
          <w:p w:rsidR="00B07D14" w:rsidRPr="0086771A" w:rsidRDefault="00B07D14" w:rsidP="00BD18C4">
            <w:pPr>
              <w:jc w:val="center"/>
              <w:rPr>
                <w:rFonts w:ascii="Arial" w:hAnsi="Arial" w:cs="Arial"/>
                <w:sz w:val="24"/>
                <w:szCs w:val="24"/>
              </w:rPr>
            </w:pPr>
            <w:proofErr w:type="spellStart"/>
            <w:r w:rsidRPr="0086771A">
              <w:rPr>
                <w:rFonts w:ascii="Arial" w:hAnsi="Arial" w:cs="Arial"/>
                <w:sz w:val="24"/>
                <w:szCs w:val="24"/>
              </w:rPr>
              <w:t>шт</w:t>
            </w:r>
            <w:proofErr w:type="spellEnd"/>
          </w:p>
        </w:tc>
        <w:tc>
          <w:tcPr>
            <w:tcW w:w="1560" w:type="dxa"/>
            <w:tcBorders>
              <w:top w:val="single" w:sz="4" w:space="0" w:color="auto"/>
              <w:bottom w:val="single" w:sz="4" w:space="0" w:color="auto"/>
            </w:tcBorders>
          </w:tcPr>
          <w:p w:rsidR="00B07D14" w:rsidRPr="0086771A" w:rsidRDefault="00B07D14" w:rsidP="00BD18C4">
            <w:pPr>
              <w:jc w:val="center"/>
              <w:rPr>
                <w:rFonts w:ascii="Arial" w:hAnsi="Arial" w:cs="Arial"/>
                <w:sz w:val="24"/>
                <w:szCs w:val="24"/>
              </w:rPr>
            </w:pPr>
            <w:r w:rsidRPr="0086771A">
              <w:rPr>
                <w:rFonts w:ascii="Arial" w:hAnsi="Arial" w:cs="Arial"/>
                <w:sz w:val="24"/>
                <w:szCs w:val="24"/>
              </w:rPr>
              <w:t>-</w:t>
            </w:r>
          </w:p>
        </w:tc>
        <w:tc>
          <w:tcPr>
            <w:tcW w:w="1417" w:type="dxa"/>
            <w:tcBorders>
              <w:top w:val="single" w:sz="4" w:space="0" w:color="auto"/>
              <w:bottom w:val="single" w:sz="4" w:space="0" w:color="auto"/>
            </w:tcBorders>
          </w:tcPr>
          <w:p w:rsidR="00B07D14" w:rsidRPr="0086771A" w:rsidRDefault="00B07D14" w:rsidP="00BD18C4">
            <w:pPr>
              <w:jc w:val="center"/>
              <w:rPr>
                <w:rFonts w:ascii="Arial" w:hAnsi="Arial" w:cs="Arial"/>
                <w:sz w:val="24"/>
                <w:szCs w:val="24"/>
              </w:rPr>
            </w:pPr>
            <w:r w:rsidRPr="0086771A">
              <w:rPr>
                <w:rFonts w:ascii="Arial" w:hAnsi="Arial" w:cs="Arial"/>
                <w:sz w:val="24"/>
                <w:szCs w:val="24"/>
              </w:rPr>
              <w:t>-</w:t>
            </w:r>
          </w:p>
        </w:tc>
        <w:tc>
          <w:tcPr>
            <w:tcW w:w="2126" w:type="dxa"/>
            <w:tcBorders>
              <w:top w:val="single" w:sz="4" w:space="0" w:color="auto"/>
              <w:bottom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1</w:t>
            </w:r>
          </w:p>
        </w:tc>
        <w:tc>
          <w:tcPr>
            <w:tcW w:w="1843" w:type="dxa"/>
            <w:tcBorders>
              <w:top w:val="single" w:sz="4" w:space="0" w:color="auto"/>
              <w:bottom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1</w:t>
            </w:r>
          </w:p>
        </w:tc>
        <w:tc>
          <w:tcPr>
            <w:tcW w:w="1843" w:type="dxa"/>
            <w:tcBorders>
              <w:top w:val="single" w:sz="4" w:space="0" w:color="auto"/>
              <w:bottom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0</w:t>
            </w:r>
          </w:p>
        </w:tc>
      </w:tr>
    </w:tbl>
    <w:p w:rsidR="00B07D14" w:rsidRPr="0086771A" w:rsidRDefault="00B07D14" w:rsidP="00B07D14">
      <w:pPr>
        <w:rPr>
          <w:rFonts w:ascii="Arial" w:hAnsi="Arial" w:cs="Arial"/>
          <w:sz w:val="24"/>
          <w:szCs w:val="24"/>
        </w:rPr>
        <w:sectPr w:rsidR="00B07D14" w:rsidRPr="0086771A" w:rsidSect="0086393A">
          <w:pgSz w:w="16800" w:h="11900" w:orient="landscape"/>
          <w:pgMar w:top="851" w:right="567" w:bottom="799" w:left="1440" w:header="720" w:footer="720" w:gutter="0"/>
          <w:cols w:space="720"/>
          <w:noEndnote/>
        </w:sectPr>
      </w:pPr>
    </w:p>
    <w:p w:rsidR="00B07D14" w:rsidRPr="0086771A" w:rsidRDefault="00B07D14" w:rsidP="00B07D14">
      <w:pPr>
        <w:ind w:right="192"/>
        <w:jc w:val="right"/>
        <w:rPr>
          <w:rFonts w:ascii="Arial" w:hAnsi="Arial" w:cs="Arial"/>
          <w:sz w:val="24"/>
          <w:szCs w:val="24"/>
        </w:rPr>
      </w:pPr>
      <w:r w:rsidRPr="0086771A">
        <w:rPr>
          <w:rFonts w:ascii="Arial" w:hAnsi="Arial" w:cs="Arial"/>
          <w:sz w:val="24"/>
          <w:szCs w:val="24"/>
        </w:rPr>
        <w:lastRenderedPageBreak/>
        <w:t>Таблица № 2</w:t>
      </w:r>
    </w:p>
    <w:p w:rsidR="00B07D14" w:rsidRPr="0086771A" w:rsidRDefault="00B07D14" w:rsidP="00B07D14">
      <w:pPr>
        <w:ind w:right="192"/>
        <w:jc w:val="right"/>
        <w:rPr>
          <w:rFonts w:ascii="Arial" w:hAnsi="Arial" w:cs="Arial"/>
          <w:sz w:val="24"/>
          <w:szCs w:val="24"/>
        </w:rPr>
      </w:pPr>
    </w:p>
    <w:p w:rsidR="00B07D14" w:rsidRPr="0086771A" w:rsidRDefault="00B07D14" w:rsidP="00B07D14">
      <w:pPr>
        <w:ind w:firstLine="708"/>
        <w:jc w:val="center"/>
        <w:rPr>
          <w:rFonts w:ascii="Arial" w:hAnsi="Arial" w:cs="Arial"/>
          <w:sz w:val="24"/>
          <w:szCs w:val="24"/>
        </w:rPr>
      </w:pPr>
      <w:r w:rsidRPr="0086771A">
        <w:rPr>
          <w:rFonts w:ascii="Arial" w:hAnsi="Arial" w:cs="Arial"/>
          <w:sz w:val="24"/>
          <w:szCs w:val="24"/>
        </w:rPr>
        <w:t>ПЕРЕЧЕНЬ</w:t>
      </w:r>
    </w:p>
    <w:p w:rsidR="00B07D14" w:rsidRPr="0086771A" w:rsidRDefault="00B07D14" w:rsidP="00B07D14">
      <w:pPr>
        <w:ind w:firstLine="708"/>
        <w:jc w:val="center"/>
        <w:rPr>
          <w:rFonts w:ascii="Arial" w:hAnsi="Arial" w:cs="Arial"/>
          <w:sz w:val="24"/>
          <w:szCs w:val="24"/>
        </w:rPr>
      </w:pPr>
      <w:r w:rsidRPr="0086771A">
        <w:rPr>
          <w:rFonts w:ascii="Arial" w:hAnsi="Arial" w:cs="Arial"/>
          <w:sz w:val="24"/>
          <w:szCs w:val="24"/>
        </w:rPr>
        <w:t>мероприятий муниципальной программы Администрации Ольховского муниципального района Волгоградской области</w:t>
      </w:r>
    </w:p>
    <w:p w:rsidR="00B07D14" w:rsidRPr="0086771A" w:rsidRDefault="00B07D14" w:rsidP="00B07D14">
      <w:pPr>
        <w:ind w:firstLine="708"/>
        <w:jc w:val="center"/>
        <w:rPr>
          <w:rFonts w:ascii="Arial" w:hAnsi="Arial" w:cs="Arial"/>
          <w:sz w:val="24"/>
          <w:szCs w:val="24"/>
        </w:rPr>
      </w:pPr>
    </w:p>
    <w:tbl>
      <w:tblPr>
        <w:tblStyle w:val="25"/>
        <w:tblW w:w="15202" w:type="dxa"/>
        <w:tblInd w:w="-318" w:type="dxa"/>
        <w:tblLayout w:type="fixed"/>
        <w:tblLook w:val="04A0" w:firstRow="1" w:lastRow="0" w:firstColumn="1" w:lastColumn="0" w:noHBand="0" w:noVBand="1"/>
      </w:tblPr>
      <w:tblGrid>
        <w:gridCol w:w="568"/>
        <w:gridCol w:w="34"/>
        <w:gridCol w:w="4077"/>
        <w:gridCol w:w="1276"/>
        <w:gridCol w:w="708"/>
        <w:gridCol w:w="1276"/>
        <w:gridCol w:w="992"/>
        <w:gridCol w:w="851"/>
        <w:gridCol w:w="1026"/>
        <w:gridCol w:w="958"/>
        <w:gridCol w:w="3436"/>
      </w:tblGrid>
      <w:tr w:rsidR="00B07D14" w:rsidRPr="0086771A" w:rsidTr="00BD18C4">
        <w:tc>
          <w:tcPr>
            <w:tcW w:w="602" w:type="dxa"/>
            <w:gridSpan w:val="2"/>
            <w:vMerge w:val="restart"/>
          </w:tcPr>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 п/п</w:t>
            </w:r>
          </w:p>
        </w:tc>
        <w:tc>
          <w:tcPr>
            <w:tcW w:w="4077" w:type="dxa"/>
            <w:vMerge w:val="restart"/>
          </w:tcPr>
          <w:p w:rsidR="00B07D14" w:rsidRPr="0086771A" w:rsidRDefault="00B07D14" w:rsidP="00BD18C4">
            <w:pPr>
              <w:rPr>
                <w:rFonts w:ascii="Arial" w:hAnsi="Arial" w:cs="Arial"/>
                <w:sz w:val="24"/>
                <w:szCs w:val="24"/>
              </w:rPr>
            </w:pPr>
          </w:p>
          <w:p w:rsidR="00B07D14" w:rsidRPr="0086771A" w:rsidRDefault="00B07D14" w:rsidP="00BD18C4">
            <w:pP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 xml:space="preserve">Наименование основного </w:t>
            </w:r>
          </w:p>
          <w:p w:rsidR="00B07D14" w:rsidRPr="0086771A" w:rsidRDefault="00B07D14" w:rsidP="00BD18C4">
            <w:pPr>
              <w:jc w:val="center"/>
              <w:rPr>
                <w:rFonts w:ascii="Arial" w:hAnsi="Arial" w:cs="Arial"/>
                <w:sz w:val="24"/>
                <w:szCs w:val="24"/>
              </w:rPr>
            </w:pPr>
            <w:r w:rsidRPr="0086771A">
              <w:rPr>
                <w:rFonts w:ascii="Arial" w:hAnsi="Arial" w:cs="Arial"/>
                <w:sz w:val="24"/>
                <w:szCs w:val="24"/>
              </w:rPr>
              <w:t>мероприятия, мероприятия</w:t>
            </w:r>
          </w:p>
        </w:tc>
        <w:tc>
          <w:tcPr>
            <w:tcW w:w="1276" w:type="dxa"/>
            <w:vMerge w:val="restart"/>
            <w:textDirection w:val="btLr"/>
            <w:vAlign w:val="center"/>
          </w:tcPr>
          <w:p w:rsidR="00B07D14" w:rsidRPr="0086771A" w:rsidRDefault="00B07D14" w:rsidP="00BD18C4">
            <w:pPr>
              <w:ind w:left="113" w:right="113"/>
              <w:jc w:val="center"/>
              <w:rPr>
                <w:rFonts w:ascii="Arial" w:hAnsi="Arial" w:cs="Arial"/>
                <w:sz w:val="24"/>
                <w:szCs w:val="24"/>
              </w:rPr>
            </w:pPr>
            <w:r w:rsidRPr="0086771A">
              <w:rPr>
                <w:rFonts w:ascii="Arial" w:hAnsi="Arial" w:cs="Arial"/>
                <w:sz w:val="24"/>
                <w:szCs w:val="24"/>
              </w:rPr>
              <w:t>Ответственный исполнитель муниципальной программы</w:t>
            </w:r>
          </w:p>
        </w:tc>
        <w:tc>
          <w:tcPr>
            <w:tcW w:w="708" w:type="dxa"/>
            <w:vMerge w:val="restart"/>
            <w:textDirection w:val="btLr"/>
            <w:vAlign w:val="center"/>
          </w:tcPr>
          <w:p w:rsidR="00B07D14" w:rsidRPr="0086771A" w:rsidRDefault="00B07D14" w:rsidP="00BD18C4">
            <w:pPr>
              <w:ind w:left="113" w:right="113"/>
              <w:jc w:val="center"/>
              <w:rPr>
                <w:rFonts w:ascii="Arial" w:hAnsi="Arial" w:cs="Arial"/>
                <w:sz w:val="24"/>
                <w:szCs w:val="24"/>
              </w:rPr>
            </w:pPr>
            <w:r w:rsidRPr="0086771A">
              <w:rPr>
                <w:rFonts w:ascii="Arial" w:hAnsi="Arial" w:cs="Arial"/>
                <w:sz w:val="24"/>
                <w:szCs w:val="24"/>
              </w:rPr>
              <w:t>Год реализации</w:t>
            </w:r>
          </w:p>
        </w:tc>
        <w:tc>
          <w:tcPr>
            <w:tcW w:w="5103" w:type="dxa"/>
            <w:gridSpan w:val="5"/>
          </w:tcPr>
          <w:p w:rsidR="00B07D14" w:rsidRPr="0086771A" w:rsidRDefault="00B07D14" w:rsidP="00BD18C4">
            <w:pPr>
              <w:rPr>
                <w:rFonts w:ascii="Arial" w:hAnsi="Arial" w:cs="Arial"/>
                <w:sz w:val="24"/>
                <w:szCs w:val="24"/>
              </w:rPr>
            </w:pPr>
            <w:r w:rsidRPr="0086771A">
              <w:rPr>
                <w:rFonts w:ascii="Arial" w:hAnsi="Arial" w:cs="Arial"/>
                <w:sz w:val="24"/>
                <w:szCs w:val="24"/>
              </w:rPr>
              <w:t>Объем и источники финансирования (тыс. рублей)</w:t>
            </w:r>
          </w:p>
        </w:tc>
        <w:tc>
          <w:tcPr>
            <w:tcW w:w="3436" w:type="dxa"/>
            <w:vMerge w:val="restart"/>
          </w:tcPr>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Непосредственные результаты реализации мероприятия</w:t>
            </w:r>
          </w:p>
        </w:tc>
      </w:tr>
      <w:tr w:rsidR="00B07D14" w:rsidRPr="0086771A" w:rsidTr="00BD18C4">
        <w:tc>
          <w:tcPr>
            <w:tcW w:w="602" w:type="dxa"/>
            <w:gridSpan w:val="2"/>
            <w:vMerge/>
          </w:tcPr>
          <w:p w:rsidR="00B07D14" w:rsidRPr="0086771A" w:rsidRDefault="00B07D14" w:rsidP="00BD18C4">
            <w:pPr>
              <w:jc w:val="center"/>
              <w:rPr>
                <w:rFonts w:ascii="Arial" w:hAnsi="Arial" w:cs="Arial"/>
                <w:sz w:val="24"/>
                <w:szCs w:val="24"/>
              </w:rPr>
            </w:pPr>
          </w:p>
        </w:tc>
        <w:tc>
          <w:tcPr>
            <w:tcW w:w="4077" w:type="dxa"/>
            <w:vMerge/>
          </w:tcPr>
          <w:p w:rsidR="00B07D14" w:rsidRPr="0086771A" w:rsidRDefault="00B07D14" w:rsidP="00BD18C4">
            <w:pPr>
              <w:jc w:val="center"/>
              <w:rPr>
                <w:rFonts w:ascii="Arial" w:hAnsi="Arial" w:cs="Arial"/>
                <w:sz w:val="24"/>
                <w:szCs w:val="24"/>
              </w:rPr>
            </w:pPr>
          </w:p>
        </w:tc>
        <w:tc>
          <w:tcPr>
            <w:tcW w:w="1276" w:type="dxa"/>
            <w:vMerge/>
          </w:tcPr>
          <w:p w:rsidR="00B07D14" w:rsidRPr="0086771A" w:rsidRDefault="00B07D14" w:rsidP="00BD18C4">
            <w:pPr>
              <w:jc w:val="center"/>
              <w:rPr>
                <w:rFonts w:ascii="Arial" w:hAnsi="Arial" w:cs="Arial"/>
                <w:sz w:val="24"/>
                <w:szCs w:val="24"/>
              </w:rPr>
            </w:pPr>
          </w:p>
        </w:tc>
        <w:tc>
          <w:tcPr>
            <w:tcW w:w="708" w:type="dxa"/>
            <w:vMerge/>
          </w:tcPr>
          <w:p w:rsidR="00B07D14" w:rsidRPr="0086771A" w:rsidRDefault="00B07D14" w:rsidP="00BD18C4">
            <w:pPr>
              <w:jc w:val="center"/>
              <w:rPr>
                <w:rFonts w:ascii="Arial" w:hAnsi="Arial" w:cs="Arial"/>
                <w:sz w:val="24"/>
                <w:szCs w:val="24"/>
              </w:rPr>
            </w:pPr>
          </w:p>
        </w:tc>
        <w:tc>
          <w:tcPr>
            <w:tcW w:w="1276" w:type="dxa"/>
            <w:vMerge w:val="restart"/>
          </w:tcPr>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Всего</w:t>
            </w:r>
          </w:p>
        </w:tc>
        <w:tc>
          <w:tcPr>
            <w:tcW w:w="3827" w:type="dxa"/>
            <w:gridSpan w:val="4"/>
          </w:tcPr>
          <w:p w:rsidR="00B07D14" w:rsidRPr="0086771A" w:rsidRDefault="00B07D14" w:rsidP="00BD18C4">
            <w:pPr>
              <w:jc w:val="center"/>
              <w:rPr>
                <w:rFonts w:ascii="Arial" w:hAnsi="Arial" w:cs="Arial"/>
                <w:sz w:val="24"/>
                <w:szCs w:val="24"/>
              </w:rPr>
            </w:pPr>
            <w:r w:rsidRPr="0086771A">
              <w:rPr>
                <w:rFonts w:ascii="Arial" w:hAnsi="Arial" w:cs="Arial"/>
                <w:sz w:val="24"/>
                <w:szCs w:val="24"/>
              </w:rPr>
              <w:t>в том числе</w:t>
            </w:r>
          </w:p>
        </w:tc>
        <w:tc>
          <w:tcPr>
            <w:tcW w:w="3436" w:type="dxa"/>
            <w:vMerge/>
          </w:tcPr>
          <w:p w:rsidR="00B07D14" w:rsidRPr="0086771A" w:rsidRDefault="00B07D14" w:rsidP="00BD18C4">
            <w:pPr>
              <w:jc w:val="center"/>
              <w:rPr>
                <w:rFonts w:ascii="Arial" w:hAnsi="Arial" w:cs="Arial"/>
                <w:sz w:val="24"/>
                <w:szCs w:val="24"/>
              </w:rPr>
            </w:pPr>
          </w:p>
        </w:tc>
      </w:tr>
      <w:tr w:rsidR="00B07D14" w:rsidRPr="0086771A" w:rsidTr="00BD18C4">
        <w:trPr>
          <w:cantSplit/>
          <w:trHeight w:val="1337"/>
        </w:trPr>
        <w:tc>
          <w:tcPr>
            <w:tcW w:w="602" w:type="dxa"/>
            <w:gridSpan w:val="2"/>
            <w:vMerge/>
          </w:tcPr>
          <w:p w:rsidR="00B07D14" w:rsidRPr="0086771A" w:rsidRDefault="00B07D14" w:rsidP="00BD18C4">
            <w:pPr>
              <w:jc w:val="center"/>
              <w:rPr>
                <w:rFonts w:ascii="Arial" w:hAnsi="Arial" w:cs="Arial"/>
                <w:sz w:val="24"/>
                <w:szCs w:val="24"/>
              </w:rPr>
            </w:pPr>
          </w:p>
        </w:tc>
        <w:tc>
          <w:tcPr>
            <w:tcW w:w="4077" w:type="dxa"/>
            <w:vMerge/>
          </w:tcPr>
          <w:p w:rsidR="00B07D14" w:rsidRPr="0086771A" w:rsidRDefault="00B07D14" w:rsidP="00BD18C4">
            <w:pPr>
              <w:jc w:val="center"/>
              <w:rPr>
                <w:rFonts w:ascii="Arial" w:hAnsi="Arial" w:cs="Arial"/>
                <w:sz w:val="24"/>
                <w:szCs w:val="24"/>
              </w:rPr>
            </w:pPr>
          </w:p>
        </w:tc>
        <w:tc>
          <w:tcPr>
            <w:tcW w:w="1276" w:type="dxa"/>
            <w:vMerge/>
          </w:tcPr>
          <w:p w:rsidR="00B07D14" w:rsidRPr="0086771A" w:rsidRDefault="00B07D14" w:rsidP="00BD18C4">
            <w:pPr>
              <w:jc w:val="center"/>
              <w:rPr>
                <w:rFonts w:ascii="Arial" w:hAnsi="Arial" w:cs="Arial"/>
                <w:sz w:val="24"/>
                <w:szCs w:val="24"/>
              </w:rPr>
            </w:pPr>
          </w:p>
        </w:tc>
        <w:tc>
          <w:tcPr>
            <w:tcW w:w="708" w:type="dxa"/>
            <w:vMerge/>
          </w:tcPr>
          <w:p w:rsidR="00B07D14" w:rsidRPr="0086771A" w:rsidRDefault="00B07D14" w:rsidP="00BD18C4">
            <w:pPr>
              <w:jc w:val="center"/>
              <w:rPr>
                <w:rFonts w:ascii="Arial" w:hAnsi="Arial" w:cs="Arial"/>
                <w:sz w:val="24"/>
                <w:szCs w:val="24"/>
              </w:rPr>
            </w:pPr>
          </w:p>
        </w:tc>
        <w:tc>
          <w:tcPr>
            <w:tcW w:w="1276" w:type="dxa"/>
            <w:vMerge/>
          </w:tcPr>
          <w:p w:rsidR="00B07D14" w:rsidRPr="0086771A" w:rsidRDefault="00B07D14" w:rsidP="00BD18C4">
            <w:pPr>
              <w:jc w:val="center"/>
              <w:rPr>
                <w:rFonts w:ascii="Arial" w:hAnsi="Arial" w:cs="Arial"/>
                <w:sz w:val="24"/>
                <w:szCs w:val="24"/>
              </w:rPr>
            </w:pPr>
          </w:p>
        </w:tc>
        <w:tc>
          <w:tcPr>
            <w:tcW w:w="992" w:type="dxa"/>
            <w:textDirection w:val="btLr"/>
          </w:tcPr>
          <w:p w:rsidR="00B07D14" w:rsidRPr="0086771A" w:rsidRDefault="00B07D14" w:rsidP="00BD18C4">
            <w:pPr>
              <w:ind w:left="113" w:right="113"/>
              <w:jc w:val="center"/>
              <w:rPr>
                <w:rFonts w:ascii="Arial" w:hAnsi="Arial" w:cs="Arial"/>
                <w:sz w:val="24"/>
                <w:szCs w:val="24"/>
              </w:rPr>
            </w:pPr>
            <w:r w:rsidRPr="0086771A">
              <w:rPr>
                <w:rFonts w:ascii="Arial" w:hAnsi="Arial" w:cs="Arial"/>
                <w:sz w:val="24"/>
                <w:szCs w:val="24"/>
              </w:rPr>
              <w:t>Федеральный бюджет</w:t>
            </w:r>
          </w:p>
        </w:tc>
        <w:tc>
          <w:tcPr>
            <w:tcW w:w="851" w:type="dxa"/>
            <w:textDirection w:val="btLr"/>
          </w:tcPr>
          <w:p w:rsidR="00B07D14" w:rsidRPr="0086771A" w:rsidRDefault="00B07D14" w:rsidP="00BD18C4">
            <w:pPr>
              <w:ind w:left="113" w:right="113"/>
              <w:jc w:val="center"/>
              <w:rPr>
                <w:rFonts w:ascii="Arial" w:hAnsi="Arial" w:cs="Arial"/>
                <w:sz w:val="24"/>
                <w:szCs w:val="24"/>
              </w:rPr>
            </w:pPr>
            <w:r w:rsidRPr="0086771A">
              <w:rPr>
                <w:rFonts w:ascii="Arial" w:hAnsi="Arial" w:cs="Arial"/>
                <w:sz w:val="24"/>
                <w:szCs w:val="24"/>
              </w:rPr>
              <w:t>Областной бюджет</w:t>
            </w:r>
          </w:p>
        </w:tc>
        <w:tc>
          <w:tcPr>
            <w:tcW w:w="1026" w:type="dxa"/>
            <w:textDirection w:val="btLr"/>
          </w:tcPr>
          <w:p w:rsidR="00B07D14" w:rsidRPr="0086771A" w:rsidRDefault="00B07D14" w:rsidP="00BD18C4">
            <w:pPr>
              <w:ind w:left="113" w:right="113"/>
              <w:jc w:val="center"/>
              <w:rPr>
                <w:rFonts w:ascii="Arial" w:hAnsi="Arial" w:cs="Arial"/>
                <w:sz w:val="24"/>
                <w:szCs w:val="24"/>
              </w:rPr>
            </w:pPr>
            <w:r w:rsidRPr="0086771A">
              <w:rPr>
                <w:rFonts w:ascii="Arial" w:hAnsi="Arial" w:cs="Arial"/>
                <w:sz w:val="24"/>
                <w:szCs w:val="24"/>
              </w:rPr>
              <w:t>Местный бюджет</w:t>
            </w:r>
          </w:p>
        </w:tc>
        <w:tc>
          <w:tcPr>
            <w:tcW w:w="958" w:type="dxa"/>
            <w:textDirection w:val="btLr"/>
          </w:tcPr>
          <w:p w:rsidR="00B07D14" w:rsidRPr="0086771A" w:rsidRDefault="00B07D14" w:rsidP="00BD18C4">
            <w:pPr>
              <w:ind w:left="113" w:right="113"/>
              <w:jc w:val="center"/>
              <w:rPr>
                <w:rFonts w:ascii="Arial" w:hAnsi="Arial" w:cs="Arial"/>
                <w:sz w:val="24"/>
                <w:szCs w:val="24"/>
              </w:rPr>
            </w:pPr>
            <w:r w:rsidRPr="0086771A">
              <w:rPr>
                <w:rFonts w:ascii="Arial" w:hAnsi="Arial" w:cs="Arial"/>
                <w:sz w:val="24"/>
                <w:szCs w:val="24"/>
              </w:rPr>
              <w:t>Внебюджетные источники</w:t>
            </w:r>
          </w:p>
        </w:tc>
        <w:tc>
          <w:tcPr>
            <w:tcW w:w="3436" w:type="dxa"/>
            <w:vMerge/>
          </w:tcPr>
          <w:p w:rsidR="00B07D14" w:rsidRPr="0086771A" w:rsidRDefault="00B07D14" w:rsidP="00BD18C4">
            <w:pPr>
              <w:jc w:val="center"/>
              <w:rPr>
                <w:rFonts w:ascii="Arial" w:hAnsi="Arial" w:cs="Arial"/>
                <w:sz w:val="24"/>
                <w:szCs w:val="24"/>
              </w:rPr>
            </w:pPr>
          </w:p>
        </w:tc>
      </w:tr>
      <w:tr w:rsidR="00B07D14" w:rsidRPr="0086771A" w:rsidTr="00BD18C4">
        <w:tc>
          <w:tcPr>
            <w:tcW w:w="602" w:type="dxa"/>
            <w:gridSpan w:val="2"/>
          </w:tcPr>
          <w:p w:rsidR="00B07D14" w:rsidRPr="0086771A" w:rsidRDefault="00B07D14" w:rsidP="00BD18C4">
            <w:pPr>
              <w:jc w:val="center"/>
              <w:rPr>
                <w:rFonts w:ascii="Arial" w:hAnsi="Arial" w:cs="Arial"/>
                <w:sz w:val="24"/>
                <w:szCs w:val="24"/>
              </w:rPr>
            </w:pPr>
            <w:r w:rsidRPr="0086771A">
              <w:rPr>
                <w:rFonts w:ascii="Arial" w:hAnsi="Arial" w:cs="Arial"/>
                <w:sz w:val="24"/>
                <w:szCs w:val="24"/>
              </w:rPr>
              <w:t>1</w:t>
            </w:r>
          </w:p>
        </w:tc>
        <w:tc>
          <w:tcPr>
            <w:tcW w:w="4077"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2</w:t>
            </w:r>
          </w:p>
        </w:tc>
        <w:tc>
          <w:tcPr>
            <w:tcW w:w="1276"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3</w:t>
            </w:r>
          </w:p>
        </w:tc>
        <w:tc>
          <w:tcPr>
            <w:tcW w:w="708"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4</w:t>
            </w:r>
          </w:p>
        </w:tc>
        <w:tc>
          <w:tcPr>
            <w:tcW w:w="1276"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5</w:t>
            </w:r>
          </w:p>
        </w:tc>
        <w:tc>
          <w:tcPr>
            <w:tcW w:w="992"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6</w:t>
            </w:r>
          </w:p>
        </w:tc>
        <w:tc>
          <w:tcPr>
            <w:tcW w:w="851"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7</w:t>
            </w:r>
          </w:p>
        </w:tc>
        <w:tc>
          <w:tcPr>
            <w:tcW w:w="1026"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8</w:t>
            </w:r>
          </w:p>
        </w:tc>
        <w:tc>
          <w:tcPr>
            <w:tcW w:w="958"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9</w:t>
            </w:r>
          </w:p>
        </w:tc>
        <w:tc>
          <w:tcPr>
            <w:tcW w:w="3436"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10</w:t>
            </w:r>
          </w:p>
        </w:tc>
      </w:tr>
      <w:tr w:rsidR="00B07D14" w:rsidRPr="0086771A" w:rsidTr="00BD18C4">
        <w:tc>
          <w:tcPr>
            <w:tcW w:w="15202" w:type="dxa"/>
            <w:gridSpan w:val="11"/>
          </w:tcPr>
          <w:p w:rsidR="00B07D14" w:rsidRPr="0086771A" w:rsidRDefault="00B07D14" w:rsidP="00BD18C4">
            <w:pPr>
              <w:jc w:val="center"/>
              <w:rPr>
                <w:rFonts w:ascii="Arial" w:hAnsi="Arial" w:cs="Arial"/>
                <w:sz w:val="24"/>
                <w:szCs w:val="24"/>
              </w:rPr>
            </w:pPr>
            <w:r w:rsidRPr="0086771A">
              <w:rPr>
                <w:rFonts w:ascii="Arial" w:hAnsi="Arial" w:cs="Arial"/>
                <w:sz w:val="24"/>
                <w:szCs w:val="24"/>
              </w:rPr>
              <w:t>Совершенствование знаний, навыков и умений в области охраны труда</w:t>
            </w:r>
          </w:p>
        </w:tc>
      </w:tr>
      <w:tr w:rsidR="00B07D14" w:rsidRPr="0086771A" w:rsidTr="00BD18C4">
        <w:trPr>
          <w:trHeight w:val="578"/>
        </w:trPr>
        <w:tc>
          <w:tcPr>
            <w:tcW w:w="602" w:type="dxa"/>
            <w:gridSpan w:val="2"/>
            <w:vMerge w:val="restart"/>
          </w:tcPr>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1.</w:t>
            </w:r>
          </w:p>
        </w:tc>
        <w:tc>
          <w:tcPr>
            <w:tcW w:w="4077" w:type="dxa"/>
            <w:vMerge w:val="restart"/>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 xml:space="preserve">Обучение по охране труда </w:t>
            </w:r>
            <w:proofErr w:type="gramStart"/>
            <w:r w:rsidRPr="0086771A">
              <w:rPr>
                <w:rFonts w:ascii="Arial" w:hAnsi="Arial" w:cs="Arial"/>
                <w:sz w:val="24"/>
                <w:szCs w:val="24"/>
              </w:rPr>
              <w:t>специалиста</w:t>
            </w:r>
            <w:r w:rsidRPr="0086771A">
              <w:rPr>
                <w:rFonts w:ascii="Arial" w:hAnsi="Arial" w:cs="Arial"/>
                <w:b/>
                <w:bCs/>
                <w:sz w:val="24"/>
                <w:szCs w:val="24"/>
              </w:rPr>
              <w:t xml:space="preserve"> </w:t>
            </w:r>
            <w:r w:rsidRPr="0086771A">
              <w:rPr>
                <w:rFonts w:ascii="Arial" w:hAnsi="Arial" w:cs="Arial"/>
                <w:sz w:val="24"/>
                <w:szCs w:val="24"/>
              </w:rPr>
              <w:t xml:space="preserve"> Администрации</w:t>
            </w:r>
            <w:proofErr w:type="gramEnd"/>
            <w:r w:rsidRPr="0086771A">
              <w:rPr>
                <w:rFonts w:ascii="Arial" w:hAnsi="Arial" w:cs="Arial"/>
                <w:sz w:val="24"/>
                <w:szCs w:val="24"/>
              </w:rPr>
              <w:t xml:space="preserve"> Ольховского муниципального района</w:t>
            </w:r>
          </w:p>
          <w:p w:rsidR="00B07D14" w:rsidRPr="0086771A" w:rsidRDefault="00B07D14" w:rsidP="00BD18C4">
            <w:pPr>
              <w:jc w:val="center"/>
              <w:rPr>
                <w:rFonts w:ascii="Arial" w:hAnsi="Arial" w:cs="Arial"/>
                <w:sz w:val="24"/>
                <w:szCs w:val="24"/>
              </w:rPr>
            </w:pPr>
            <w:r w:rsidRPr="0086771A">
              <w:rPr>
                <w:rFonts w:ascii="Arial" w:hAnsi="Arial" w:cs="Arial"/>
                <w:sz w:val="24"/>
                <w:szCs w:val="24"/>
              </w:rPr>
              <w:t xml:space="preserve">– 1 чел. </w:t>
            </w:r>
          </w:p>
        </w:tc>
        <w:tc>
          <w:tcPr>
            <w:tcW w:w="1276" w:type="dxa"/>
            <w:vMerge w:val="restart"/>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Отдел</w:t>
            </w:r>
          </w:p>
          <w:p w:rsidR="00B07D14" w:rsidRPr="0086771A" w:rsidRDefault="00B07D14" w:rsidP="00BD18C4">
            <w:pPr>
              <w:jc w:val="center"/>
              <w:rPr>
                <w:rFonts w:ascii="Arial" w:hAnsi="Arial" w:cs="Arial"/>
                <w:sz w:val="24"/>
                <w:szCs w:val="24"/>
              </w:rPr>
            </w:pPr>
            <w:r w:rsidRPr="0086771A">
              <w:rPr>
                <w:rFonts w:ascii="Arial" w:hAnsi="Arial" w:cs="Arial"/>
                <w:sz w:val="24"/>
                <w:szCs w:val="24"/>
              </w:rPr>
              <w:t>ГОЧС</w:t>
            </w:r>
          </w:p>
          <w:p w:rsidR="00B07D14" w:rsidRPr="0086771A" w:rsidRDefault="00B07D14" w:rsidP="00BD18C4">
            <w:pPr>
              <w:jc w:val="center"/>
              <w:rPr>
                <w:rFonts w:ascii="Arial" w:hAnsi="Arial" w:cs="Arial"/>
                <w:sz w:val="24"/>
                <w:szCs w:val="24"/>
              </w:rPr>
            </w:pPr>
            <w:r w:rsidRPr="0086771A">
              <w:rPr>
                <w:rFonts w:ascii="Arial" w:hAnsi="Arial" w:cs="Arial"/>
                <w:sz w:val="24"/>
                <w:szCs w:val="24"/>
              </w:rPr>
              <w:t>и МР</w:t>
            </w:r>
          </w:p>
        </w:tc>
        <w:tc>
          <w:tcPr>
            <w:tcW w:w="708" w:type="dxa"/>
            <w:tcBorders>
              <w:bottom w:val="single" w:sz="4" w:space="0" w:color="auto"/>
            </w:tcBorders>
          </w:tcPr>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2023</w:t>
            </w:r>
          </w:p>
        </w:tc>
        <w:tc>
          <w:tcPr>
            <w:tcW w:w="1276" w:type="dxa"/>
            <w:tcBorders>
              <w:bottom w:val="single" w:sz="4" w:space="0" w:color="auto"/>
            </w:tcBorders>
            <w:vAlign w:val="center"/>
          </w:tcPr>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b/>
                <w:sz w:val="24"/>
                <w:szCs w:val="24"/>
              </w:rPr>
            </w:pPr>
            <w:r w:rsidRPr="0086771A">
              <w:rPr>
                <w:rFonts w:ascii="Arial" w:hAnsi="Arial" w:cs="Arial"/>
                <w:b/>
                <w:sz w:val="24"/>
                <w:szCs w:val="24"/>
              </w:rPr>
              <w:t>1,50</w:t>
            </w:r>
          </w:p>
        </w:tc>
        <w:tc>
          <w:tcPr>
            <w:tcW w:w="992" w:type="dxa"/>
            <w:tcBorders>
              <w:bottom w:val="single" w:sz="4" w:space="0" w:color="auto"/>
            </w:tcBorders>
            <w:vAlign w:val="center"/>
          </w:tcPr>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851" w:type="dxa"/>
            <w:tcBorders>
              <w:bottom w:val="single" w:sz="4" w:space="0" w:color="auto"/>
            </w:tcBorders>
            <w:vAlign w:val="center"/>
          </w:tcPr>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1026" w:type="dxa"/>
            <w:tcBorders>
              <w:bottom w:val="single" w:sz="4" w:space="0" w:color="auto"/>
            </w:tcBorders>
            <w:vAlign w:val="center"/>
          </w:tcPr>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b/>
                <w:sz w:val="24"/>
                <w:szCs w:val="24"/>
              </w:rPr>
            </w:pPr>
            <w:r w:rsidRPr="0086771A">
              <w:rPr>
                <w:rFonts w:ascii="Arial" w:hAnsi="Arial" w:cs="Arial"/>
                <w:b/>
                <w:sz w:val="24"/>
                <w:szCs w:val="24"/>
              </w:rPr>
              <w:t>1,50</w:t>
            </w:r>
          </w:p>
        </w:tc>
        <w:tc>
          <w:tcPr>
            <w:tcW w:w="958" w:type="dxa"/>
            <w:tcBorders>
              <w:bottom w:val="single" w:sz="4" w:space="0" w:color="auto"/>
            </w:tcBorders>
          </w:tcPr>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 xml:space="preserve">0,00 </w:t>
            </w:r>
          </w:p>
        </w:tc>
        <w:tc>
          <w:tcPr>
            <w:tcW w:w="3436" w:type="dxa"/>
            <w:vMerge w:val="restart"/>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Повышение квалификации по охране труда</w:t>
            </w:r>
          </w:p>
        </w:tc>
      </w:tr>
      <w:tr w:rsidR="00B07D14" w:rsidRPr="0086771A" w:rsidTr="00BD18C4">
        <w:trPr>
          <w:trHeight w:val="286"/>
        </w:trPr>
        <w:tc>
          <w:tcPr>
            <w:tcW w:w="602" w:type="dxa"/>
            <w:gridSpan w:val="2"/>
            <w:vMerge/>
          </w:tcPr>
          <w:p w:rsidR="00B07D14" w:rsidRPr="0086771A" w:rsidRDefault="00B07D14" w:rsidP="00BD18C4">
            <w:pPr>
              <w:jc w:val="center"/>
              <w:rPr>
                <w:rFonts w:ascii="Arial" w:hAnsi="Arial" w:cs="Arial"/>
                <w:sz w:val="24"/>
                <w:szCs w:val="24"/>
              </w:rPr>
            </w:pPr>
          </w:p>
        </w:tc>
        <w:tc>
          <w:tcPr>
            <w:tcW w:w="4077" w:type="dxa"/>
            <w:vMerge/>
          </w:tcPr>
          <w:p w:rsidR="00B07D14" w:rsidRPr="0086771A" w:rsidRDefault="00B07D14" w:rsidP="00BD18C4">
            <w:pPr>
              <w:rPr>
                <w:rFonts w:ascii="Arial" w:hAnsi="Arial" w:cs="Arial"/>
                <w:sz w:val="24"/>
                <w:szCs w:val="24"/>
              </w:rPr>
            </w:pPr>
          </w:p>
        </w:tc>
        <w:tc>
          <w:tcPr>
            <w:tcW w:w="1276" w:type="dxa"/>
            <w:vMerge/>
          </w:tcPr>
          <w:p w:rsidR="00B07D14" w:rsidRPr="0086771A" w:rsidRDefault="00B07D14" w:rsidP="00BD18C4">
            <w:pPr>
              <w:jc w:val="center"/>
              <w:rPr>
                <w:rFonts w:ascii="Arial" w:hAnsi="Arial" w:cs="Arial"/>
                <w:sz w:val="24"/>
                <w:szCs w:val="24"/>
              </w:rPr>
            </w:pPr>
          </w:p>
        </w:tc>
        <w:tc>
          <w:tcPr>
            <w:tcW w:w="708" w:type="dxa"/>
            <w:tcBorders>
              <w:top w:val="single" w:sz="4" w:space="0" w:color="auto"/>
            </w:tcBorders>
          </w:tcPr>
          <w:p w:rsidR="00B07D14" w:rsidRPr="0086771A" w:rsidRDefault="00B07D14" w:rsidP="00BD18C4">
            <w:pPr>
              <w:jc w:val="center"/>
              <w:rPr>
                <w:rFonts w:ascii="Arial" w:hAnsi="Arial" w:cs="Arial"/>
                <w:sz w:val="24"/>
                <w:szCs w:val="24"/>
              </w:rPr>
            </w:pPr>
            <w:r w:rsidRPr="0086771A">
              <w:rPr>
                <w:rFonts w:ascii="Arial" w:hAnsi="Arial" w:cs="Arial"/>
                <w:sz w:val="24"/>
                <w:szCs w:val="24"/>
              </w:rPr>
              <w:t>2024</w:t>
            </w:r>
          </w:p>
        </w:tc>
        <w:tc>
          <w:tcPr>
            <w:tcW w:w="1276" w:type="dxa"/>
            <w:tcBorders>
              <w:top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992" w:type="dxa"/>
            <w:tcBorders>
              <w:top w:val="single" w:sz="4" w:space="0" w:color="auto"/>
            </w:tcBorders>
          </w:tcPr>
          <w:p w:rsidR="00B07D14" w:rsidRPr="0086771A" w:rsidRDefault="00B07D14" w:rsidP="00BD18C4">
            <w:pPr>
              <w:jc w:val="center"/>
              <w:rPr>
                <w:rFonts w:ascii="Arial" w:hAnsi="Arial" w:cs="Arial"/>
                <w:sz w:val="24"/>
                <w:szCs w:val="24"/>
              </w:rPr>
            </w:pPr>
            <w:r w:rsidRPr="0086771A">
              <w:rPr>
                <w:rFonts w:ascii="Arial" w:hAnsi="Arial" w:cs="Arial"/>
                <w:sz w:val="24"/>
                <w:szCs w:val="24"/>
              </w:rPr>
              <w:t xml:space="preserve"> 0,00</w:t>
            </w:r>
          </w:p>
        </w:tc>
        <w:tc>
          <w:tcPr>
            <w:tcW w:w="851" w:type="dxa"/>
            <w:tcBorders>
              <w:top w:val="single" w:sz="4" w:space="0" w:color="auto"/>
            </w:tcBorders>
          </w:tcPr>
          <w:p w:rsidR="00B07D14" w:rsidRPr="0086771A" w:rsidRDefault="00B07D14" w:rsidP="00BD18C4">
            <w:pPr>
              <w:jc w:val="center"/>
              <w:rPr>
                <w:rFonts w:ascii="Arial" w:hAnsi="Arial" w:cs="Arial"/>
                <w:sz w:val="24"/>
                <w:szCs w:val="24"/>
              </w:rPr>
            </w:pPr>
            <w:r w:rsidRPr="0086771A">
              <w:rPr>
                <w:rFonts w:ascii="Arial" w:hAnsi="Arial" w:cs="Arial"/>
                <w:sz w:val="24"/>
                <w:szCs w:val="24"/>
              </w:rPr>
              <w:t xml:space="preserve"> 0,00</w:t>
            </w:r>
          </w:p>
        </w:tc>
        <w:tc>
          <w:tcPr>
            <w:tcW w:w="1026" w:type="dxa"/>
            <w:tcBorders>
              <w:top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958" w:type="dxa"/>
            <w:tcBorders>
              <w:top w:val="single" w:sz="4" w:space="0" w:color="auto"/>
            </w:tcBorders>
          </w:tcPr>
          <w:p w:rsidR="00B07D14" w:rsidRPr="0086771A" w:rsidRDefault="00B07D14" w:rsidP="00BD18C4">
            <w:pPr>
              <w:jc w:val="center"/>
              <w:rPr>
                <w:rFonts w:ascii="Arial" w:hAnsi="Arial" w:cs="Arial"/>
                <w:sz w:val="24"/>
                <w:szCs w:val="24"/>
              </w:rPr>
            </w:pPr>
            <w:r w:rsidRPr="0086771A">
              <w:rPr>
                <w:rFonts w:ascii="Arial" w:hAnsi="Arial" w:cs="Arial"/>
                <w:sz w:val="24"/>
                <w:szCs w:val="24"/>
              </w:rPr>
              <w:t xml:space="preserve">0,00 </w:t>
            </w:r>
          </w:p>
        </w:tc>
        <w:tc>
          <w:tcPr>
            <w:tcW w:w="3436" w:type="dxa"/>
            <w:vMerge/>
          </w:tcPr>
          <w:p w:rsidR="00B07D14" w:rsidRPr="0086771A" w:rsidRDefault="00B07D14" w:rsidP="00BD18C4">
            <w:pPr>
              <w:rPr>
                <w:rFonts w:ascii="Arial" w:hAnsi="Arial" w:cs="Arial"/>
                <w:sz w:val="24"/>
                <w:szCs w:val="24"/>
              </w:rPr>
            </w:pPr>
          </w:p>
        </w:tc>
      </w:tr>
      <w:tr w:rsidR="00B07D14" w:rsidRPr="0086771A" w:rsidTr="00BD18C4">
        <w:trPr>
          <w:trHeight w:val="265"/>
        </w:trPr>
        <w:tc>
          <w:tcPr>
            <w:tcW w:w="602" w:type="dxa"/>
            <w:gridSpan w:val="2"/>
            <w:vMerge/>
          </w:tcPr>
          <w:p w:rsidR="00B07D14" w:rsidRPr="0086771A" w:rsidRDefault="00B07D14" w:rsidP="00BD18C4">
            <w:pPr>
              <w:jc w:val="center"/>
              <w:rPr>
                <w:rFonts w:ascii="Arial" w:hAnsi="Arial" w:cs="Arial"/>
                <w:sz w:val="24"/>
                <w:szCs w:val="24"/>
              </w:rPr>
            </w:pPr>
          </w:p>
        </w:tc>
        <w:tc>
          <w:tcPr>
            <w:tcW w:w="4077" w:type="dxa"/>
            <w:vMerge/>
          </w:tcPr>
          <w:p w:rsidR="00B07D14" w:rsidRPr="0086771A" w:rsidRDefault="00B07D14" w:rsidP="00BD18C4">
            <w:pPr>
              <w:rPr>
                <w:rFonts w:ascii="Arial" w:hAnsi="Arial" w:cs="Arial"/>
                <w:sz w:val="24"/>
                <w:szCs w:val="24"/>
              </w:rPr>
            </w:pPr>
          </w:p>
        </w:tc>
        <w:tc>
          <w:tcPr>
            <w:tcW w:w="1276" w:type="dxa"/>
            <w:vMerge/>
          </w:tcPr>
          <w:p w:rsidR="00B07D14" w:rsidRPr="0086771A" w:rsidRDefault="00B07D14" w:rsidP="00BD18C4">
            <w:pPr>
              <w:jc w:val="center"/>
              <w:rPr>
                <w:rFonts w:ascii="Arial" w:hAnsi="Arial" w:cs="Arial"/>
                <w:sz w:val="24"/>
                <w:szCs w:val="24"/>
              </w:rPr>
            </w:pPr>
          </w:p>
        </w:tc>
        <w:tc>
          <w:tcPr>
            <w:tcW w:w="708" w:type="dxa"/>
            <w:tcBorders>
              <w:top w:val="single" w:sz="4" w:space="0" w:color="auto"/>
            </w:tcBorders>
          </w:tcPr>
          <w:p w:rsidR="00B07D14" w:rsidRPr="0086771A" w:rsidRDefault="00B07D14" w:rsidP="00BD18C4">
            <w:pPr>
              <w:jc w:val="center"/>
              <w:rPr>
                <w:rFonts w:ascii="Arial" w:hAnsi="Arial" w:cs="Arial"/>
                <w:sz w:val="24"/>
                <w:szCs w:val="24"/>
              </w:rPr>
            </w:pPr>
            <w:r w:rsidRPr="0086771A">
              <w:rPr>
                <w:rFonts w:ascii="Arial" w:hAnsi="Arial" w:cs="Arial"/>
                <w:sz w:val="24"/>
                <w:szCs w:val="24"/>
              </w:rPr>
              <w:t>2025</w:t>
            </w:r>
          </w:p>
        </w:tc>
        <w:tc>
          <w:tcPr>
            <w:tcW w:w="1276" w:type="dxa"/>
            <w:tcBorders>
              <w:top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992" w:type="dxa"/>
            <w:tcBorders>
              <w:top w:val="single" w:sz="4" w:space="0" w:color="auto"/>
            </w:tcBorders>
          </w:tcPr>
          <w:p w:rsidR="00B07D14" w:rsidRPr="0086771A" w:rsidRDefault="00B07D14" w:rsidP="00BD18C4">
            <w:pPr>
              <w:jc w:val="center"/>
              <w:rPr>
                <w:rFonts w:ascii="Arial" w:hAnsi="Arial" w:cs="Arial"/>
                <w:sz w:val="24"/>
                <w:szCs w:val="24"/>
              </w:rPr>
            </w:pPr>
            <w:r w:rsidRPr="0086771A">
              <w:rPr>
                <w:rFonts w:ascii="Arial" w:hAnsi="Arial" w:cs="Arial"/>
                <w:sz w:val="24"/>
                <w:szCs w:val="24"/>
              </w:rPr>
              <w:t xml:space="preserve"> 0,00</w:t>
            </w:r>
          </w:p>
        </w:tc>
        <w:tc>
          <w:tcPr>
            <w:tcW w:w="851" w:type="dxa"/>
            <w:tcBorders>
              <w:top w:val="single" w:sz="4" w:space="0" w:color="auto"/>
            </w:tcBorders>
          </w:tcPr>
          <w:p w:rsidR="00B07D14" w:rsidRPr="0086771A" w:rsidRDefault="00B07D14" w:rsidP="00BD18C4">
            <w:pPr>
              <w:jc w:val="center"/>
              <w:rPr>
                <w:rFonts w:ascii="Arial" w:hAnsi="Arial" w:cs="Arial"/>
                <w:sz w:val="24"/>
                <w:szCs w:val="24"/>
              </w:rPr>
            </w:pPr>
            <w:r w:rsidRPr="0086771A">
              <w:rPr>
                <w:rFonts w:ascii="Arial" w:hAnsi="Arial" w:cs="Arial"/>
                <w:sz w:val="24"/>
                <w:szCs w:val="24"/>
              </w:rPr>
              <w:t xml:space="preserve"> 0,00</w:t>
            </w:r>
          </w:p>
        </w:tc>
        <w:tc>
          <w:tcPr>
            <w:tcW w:w="1026" w:type="dxa"/>
            <w:tcBorders>
              <w:top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958" w:type="dxa"/>
            <w:tcBorders>
              <w:top w:val="single" w:sz="4" w:space="0" w:color="auto"/>
            </w:tcBorders>
          </w:tcPr>
          <w:p w:rsidR="00B07D14" w:rsidRPr="0086771A" w:rsidRDefault="00B07D14" w:rsidP="00BD18C4">
            <w:pPr>
              <w:jc w:val="center"/>
              <w:rPr>
                <w:rFonts w:ascii="Arial" w:hAnsi="Arial" w:cs="Arial"/>
                <w:sz w:val="24"/>
                <w:szCs w:val="24"/>
              </w:rPr>
            </w:pPr>
            <w:r w:rsidRPr="0086771A">
              <w:rPr>
                <w:rFonts w:ascii="Arial" w:hAnsi="Arial" w:cs="Arial"/>
                <w:sz w:val="24"/>
                <w:szCs w:val="24"/>
              </w:rPr>
              <w:t xml:space="preserve">0,00 </w:t>
            </w:r>
          </w:p>
        </w:tc>
        <w:tc>
          <w:tcPr>
            <w:tcW w:w="3436" w:type="dxa"/>
            <w:vMerge/>
          </w:tcPr>
          <w:p w:rsidR="00B07D14" w:rsidRPr="0086771A" w:rsidRDefault="00B07D14" w:rsidP="00BD18C4">
            <w:pPr>
              <w:rPr>
                <w:rFonts w:ascii="Arial" w:hAnsi="Arial" w:cs="Arial"/>
                <w:sz w:val="24"/>
                <w:szCs w:val="24"/>
              </w:rPr>
            </w:pPr>
          </w:p>
        </w:tc>
      </w:tr>
      <w:tr w:rsidR="00B07D14" w:rsidRPr="0086771A" w:rsidTr="00BD18C4">
        <w:trPr>
          <w:trHeight w:val="299"/>
        </w:trPr>
        <w:tc>
          <w:tcPr>
            <w:tcW w:w="602" w:type="dxa"/>
            <w:gridSpan w:val="2"/>
            <w:vMerge w:val="restart"/>
          </w:tcPr>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2.</w:t>
            </w:r>
          </w:p>
        </w:tc>
        <w:tc>
          <w:tcPr>
            <w:tcW w:w="4077" w:type="dxa"/>
            <w:vMerge w:val="restart"/>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Пропаганда вопросов охраны и условий труда в средствах массовой информации - 6 статей.</w:t>
            </w:r>
          </w:p>
        </w:tc>
        <w:tc>
          <w:tcPr>
            <w:tcW w:w="1276" w:type="dxa"/>
            <w:vMerge w:val="restart"/>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 xml:space="preserve">Отдел ГОЧС </w:t>
            </w:r>
          </w:p>
          <w:p w:rsidR="00B07D14" w:rsidRPr="0086771A" w:rsidRDefault="00B07D14" w:rsidP="00BD18C4">
            <w:pPr>
              <w:jc w:val="center"/>
              <w:rPr>
                <w:rFonts w:ascii="Arial" w:hAnsi="Arial" w:cs="Arial"/>
                <w:sz w:val="24"/>
                <w:szCs w:val="24"/>
              </w:rPr>
            </w:pPr>
            <w:r w:rsidRPr="0086771A">
              <w:rPr>
                <w:rFonts w:ascii="Arial" w:hAnsi="Arial" w:cs="Arial"/>
                <w:sz w:val="24"/>
                <w:szCs w:val="24"/>
              </w:rPr>
              <w:t>и МР</w:t>
            </w:r>
          </w:p>
        </w:tc>
        <w:tc>
          <w:tcPr>
            <w:tcW w:w="708" w:type="dxa"/>
            <w:tcBorders>
              <w:top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2023</w:t>
            </w:r>
          </w:p>
        </w:tc>
        <w:tc>
          <w:tcPr>
            <w:tcW w:w="1276" w:type="dxa"/>
            <w:tcBorders>
              <w:top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 xml:space="preserve"> 0,00</w:t>
            </w:r>
          </w:p>
        </w:tc>
        <w:tc>
          <w:tcPr>
            <w:tcW w:w="992" w:type="dxa"/>
            <w:tcBorders>
              <w:top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 xml:space="preserve">0,00 </w:t>
            </w:r>
          </w:p>
        </w:tc>
        <w:tc>
          <w:tcPr>
            <w:tcW w:w="851" w:type="dxa"/>
            <w:tcBorders>
              <w:top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 xml:space="preserve"> 0,00</w:t>
            </w:r>
          </w:p>
        </w:tc>
        <w:tc>
          <w:tcPr>
            <w:tcW w:w="1026" w:type="dxa"/>
            <w:tcBorders>
              <w:top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 xml:space="preserve">0,00 </w:t>
            </w:r>
          </w:p>
        </w:tc>
        <w:tc>
          <w:tcPr>
            <w:tcW w:w="958" w:type="dxa"/>
            <w:tcBorders>
              <w:top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 xml:space="preserve">0,00 </w:t>
            </w:r>
          </w:p>
        </w:tc>
        <w:tc>
          <w:tcPr>
            <w:tcW w:w="3436" w:type="dxa"/>
            <w:vMerge w:val="restart"/>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 xml:space="preserve">Повышение </w:t>
            </w:r>
            <w:proofErr w:type="gramStart"/>
            <w:r w:rsidRPr="0086771A">
              <w:rPr>
                <w:rFonts w:ascii="Arial" w:hAnsi="Arial" w:cs="Arial"/>
                <w:sz w:val="24"/>
                <w:szCs w:val="24"/>
              </w:rPr>
              <w:t>уровня  знаний</w:t>
            </w:r>
            <w:proofErr w:type="gramEnd"/>
            <w:r w:rsidRPr="0086771A">
              <w:rPr>
                <w:rFonts w:ascii="Arial" w:hAnsi="Arial" w:cs="Arial"/>
                <w:sz w:val="24"/>
                <w:szCs w:val="24"/>
              </w:rPr>
              <w:t xml:space="preserve"> по условиям и  охране труда населения</w:t>
            </w:r>
          </w:p>
        </w:tc>
      </w:tr>
      <w:tr w:rsidR="00B07D14" w:rsidRPr="0086771A" w:rsidTr="00BD18C4">
        <w:trPr>
          <w:trHeight w:val="305"/>
        </w:trPr>
        <w:tc>
          <w:tcPr>
            <w:tcW w:w="602" w:type="dxa"/>
            <w:gridSpan w:val="2"/>
            <w:vMerge/>
          </w:tcPr>
          <w:p w:rsidR="00B07D14" w:rsidRPr="0086771A" w:rsidRDefault="00B07D14" w:rsidP="00BD18C4">
            <w:pPr>
              <w:jc w:val="center"/>
              <w:rPr>
                <w:rFonts w:ascii="Arial" w:hAnsi="Arial" w:cs="Arial"/>
                <w:sz w:val="24"/>
                <w:szCs w:val="24"/>
              </w:rPr>
            </w:pPr>
          </w:p>
        </w:tc>
        <w:tc>
          <w:tcPr>
            <w:tcW w:w="4077" w:type="dxa"/>
            <w:vMerge/>
          </w:tcPr>
          <w:p w:rsidR="00B07D14" w:rsidRPr="0086771A" w:rsidRDefault="00B07D14" w:rsidP="00BD18C4">
            <w:pPr>
              <w:rPr>
                <w:rFonts w:ascii="Arial" w:hAnsi="Arial" w:cs="Arial"/>
                <w:sz w:val="24"/>
                <w:szCs w:val="24"/>
              </w:rPr>
            </w:pPr>
          </w:p>
        </w:tc>
        <w:tc>
          <w:tcPr>
            <w:tcW w:w="1276" w:type="dxa"/>
            <w:vMerge/>
            <w:vAlign w:val="center"/>
          </w:tcPr>
          <w:p w:rsidR="00B07D14" w:rsidRPr="0086771A" w:rsidRDefault="00B07D14" w:rsidP="00BD18C4">
            <w:pPr>
              <w:jc w:val="center"/>
              <w:rPr>
                <w:rFonts w:ascii="Arial" w:hAnsi="Arial" w:cs="Arial"/>
                <w:sz w:val="24"/>
                <w:szCs w:val="24"/>
              </w:rPr>
            </w:pPr>
          </w:p>
        </w:tc>
        <w:tc>
          <w:tcPr>
            <w:tcW w:w="708" w:type="dxa"/>
            <w:tcBorders>
              <w:top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2024</w:t>
            </w:r>
          </w:p>
        </w:tc>
        <w:tc>
          <w:tcPr>
            <w:tcW w:w="1276" w:type="dxa"/>
            <w:tcBorders>
              <w:top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 xml:space="preserve">0,00 </w:t>
            </w:r>
          </w:p>
        </w:tc>
        <w:tc>
          <w:tcPr>
            <w:tcW w:w="992" w:type="dxa"/>
            <w:tcBorders>
              <w:top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 xml:space="preserve"> 0,00</w:t>
            </w:r>
          </w:p>
        </w:tc>
        <w:tc>
          <w:tcPr>
            <w:tcW w:w="851" w:type="dxa"/>
            <w:tcBorders>
              <w:top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 xml:space="preserve">0,00 </w:t>
            </w:r>
          </w:p>
        </w:tc>
        <w:tc>
          <w:tcPr>
            <w:tcW w:w="1026" w:type="dxa"/>
            <w:tcBorders>
              <w:top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 xml:space="preserve"> 0,00</w:t>
            </w:r>
          </w:p>
        </w:tc>
        <w:tc>
          <w:tcPr>
            <w:tcW w:w="958" w:type="dxa"/>
            <w:tcBorders>
              <w:top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3436" w:type="dxa"/>
            <w:vMerge/>
          </w:tcPr>
          <w:p w:rsidR="00B07D14" w:rsidRPr="0086771A" w:rsidRDefault="00B07D14" w:rsidP="00BD18C4">
            <w:pPr>
              <w:rPr>
                <w:rFonts w:ascii="Arial" w:hAnsi="Arial" w:cs="Arial"/>
                <w:sz w:val="24"/>
                <w:szCs w:val="24"/>
              </w:rPr>
            </w:pPr>
          </w:p>
        </w:tc>
      </w:tr>
      <w:tr w:rsidR="00B07D14" w:rsidRPr="0086771A" w:rsidTr="00BD18C4">
        <w:trPr>
          <w:trHeight w:val="181"/>
        </w:trPr>
        <w:tc>
          <w:tcPr>
            <w:tcW w:w="602" w:type="dxa"/>
            <w:gridSpan w:val="2"/>
            <w:vMerge/>
          </w:tcPr>
          <w:p w:rsidR="00B07D14" w:rsidRPr="0086771A" w:rsidRDefault="00B07D14" w:rsidP="00BD18C4">
            <w:pPr>
              <w:jc w:val="center"/>
              <w:rPr>
                <w:rFonts w:ascii="Arial" w:hAnsi="Arial" w:cs="Arial"/>
                <w:sz w:val="24"/>
                <w:szCs w:val="24"/>
              </w:rPr>
            </w:pPr>
          </w:p>
        </w:tc>
        <w:tc>
          <w:tcPr>
            <w:tcW w:w="4077" w:type="dxa"/>
            <w:vMerge/>
          </w:tcPr>
          <w:p w:rsidR="00B07D14" w:rsidRPr="0086771A" w:rsidRDefault="00B07D14" w:rsidP="00BD18C4">
            <w:pPr>
              <w:rPr>
                <w:rFonts w:ascii="Arial" w:hAnsi="Arial" w:cs="Arial"/>
                <w:sz w:val="24"/>
                <w:szCs w:val="24"/>
              </w:rPr>
            </w:pPr>
          </w:p>
        </w:tc>
        <w:tc>
          <w:tcPr>
            <w:tcW w:w="1276" w:type="dxa"/>
            <w:vMerge/>
            <w:vAlign w:val="center"/>
          </w:tcPr>
          <w:p w:rsidR="00B07D14" w:rsidRPr="0086771A" w:rsidRDefault="00B07D14" w:rsidP="00BD18C4">
            <w:pPr>
              <w:jc w:val="center"/>
              <w:rPr>
                <w:rFonts w:ascii="Arial" w:hAnsi="Arial" w:cs="Arial"/>
                <w:sz w:val="24"/>
                <w:szCs w:val="24"/>
              </w:rPr>
            </w:pPr>
          </w:p>
        </w:tc>
        <w:tc>
          <w:tcPr>
            <w:tcW w:w="708" w:type="dxa"/>
            <w:tcBorders>
              <w:top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2025</w:t>
            </w:r>
          </w:p>
        </w:tc>
        <w:tc>
          <w:tcPr>
            <w:tcW w:w="1276" w:type="dxa"/>
            <w:tcBorders>
              <w:top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 xml:space="preserve"> 0,00</w:t>
            </w:r>
          </w:p>
        </w:tc>
        <w:tc>
          <w:tcPr>
            <w:tcW w:w="992" w:type="dxa"/>
            <w:tcBorders>
              <w:top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851" w:type="dxa"/>
            <w:tcBorders>
              <w:top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1026" w:type="dxa"/>
            <w:tcBorders>
              <w:top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 xml:space="preserve"> 0,00</w:t>
            </w:r>
          </w:p>
        </w:tc>
        <w:tc>
          <w:tcPr>
            <w:tcW w:w="958" w:type="dxa"/>
            <w:tcBorders>
              <w:top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3436" w:type="dxa"/>
            <w:vMerge/>
          </w:tcPr>
          <w:p w:rsidR="00B07D14" w:rsidRPr="0086771A" w:rsidRDefault="00B07D14" w:rsidP="00BD18C4">
            <w:pPr>
              <w:rPr>
                <w:rFonts w:ascii="Arial" w:hAnsi="Arial" w:cs="Arial"/>
                <w:sz w:val="24"/>
                <w:szCs w:val="24"/>
              </w:rPr>
            </w:pPr>
          </w:p>
        </w:tc>
      </w:tr>
      <w:tr w:rsidR="00B07D14" w:rsidRPr="0086771A" w:rsidTr="00BD18C4">
        <w:trPr>
          <w:trHeight w:val="159"/>
        </w:trPr>
        <w:tc>
          <w:tcPr>
            <w:tcW w:w="602" w:type="dxa"/>
            <w:gridSpan w:val="2"/>
            <w:vMerge w:val="restart"/>
          </w:tcPr>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3.</w:t>
            </w:r>
          </w:p>
        </w:tc>
        <w:tc>
          <w:tcPr>
            <w:tcW w:w="4077" w:type="dxa"/>
            <w:vMerge w:val="restart"/>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Приобретение печатной продукции (плакатов) по пропаганде охраны труда – 22 шт.</w:t>
            </w:r>
          </w:p>
        </w:tc>
        <w:tc>
          <w:tcPr>
            <w:tcW w:w="1276" w:type="dxa"/>
            <w:vMerge w:val="restart"/>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 xml:space="preserve">Отдел </w:t>
            </w:r>
          </w:p>
          <w:p w:rsidR="00B07D14" w:rsidRPr="0086771A" w:rsidRDefault="00B07D14" w:rsidP="00BD18C4">
            <w:pPr>
              <w:jc w:val="center"/>
              <w:rPr>
                <w:rFonts w:ascii="Arial" w:hAnsi="Arial" w:cs="Arial"/>
                <w:sz w:val="24"/>
                <w:szCs w:val="24"/>
              </w:rPr>
            </w:pPr>
            <w:r w:rsidRPr="0086771A">
              <w:rPr>
                <w:rFonts w:ascii="Arial" w:hAnsi="Arial" w:cs="Arial"/>
                <w:sz w:val="24"/>
                <w:szCs w:val="24"/>
              </w:rPr>
              <w:t xml:space="preserve">ГОЧС </w:t>
            </w:r>
          </w:p>
          <w:p w:rsidR="00B07D14" w:rsidRPr="0086771A" w:rsidRDefault="00B07D14" w:rsidP="00BD18C4">
            <w:pPr>
              <w:jc w:val="center"/>
              <w:rPr>
                <w:rFonts w:ascii="Arial" w:hAnsi="Arial" w:cs="Arial"/>
                <w:sz w:val="24"/>
                <w:szCs w:val="24"/>
              </w:rPr>
            </w:pPr>
            <w:r w:rsidRPr="0086771A">
              <w:rPr>
                <w:rFonts w:ascii="Arial" w:hAnsi="Arial" w:cs="Arial"/>
                <w:sz w:val="24"/>
                <w:szCs w:val="24"/>
              </w:rPr>
              <w:t>и МР</w:t>
            </w:r>
          </w:p>
        </w:tc>
        <w:tc>
          <w:tcPr>
            <w:tcW w:w="708" w:type="dxa"/>
            <w:tcBorders>
              <w:top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2023</w:t>
            </w:r>
          </w:p>
        </w:tc>
        <w:tc>
          <w:tcPr>
            <w:tcW w:w="1276" w:type="dxa"/>
            <w:tcBorders>
              <w:top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992" w:type="dxa"/>
            <w:tcBorders>
              <w:top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851" w:type="dxa"/>
            <w:tcBorders>
              <w:top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1026" w:type="dxa"/>
            <w:tcBorders>
              <w:top w:val="single" w:sz="4" w:space="0" w:color="auto"/>
            </w:tcBorders>
            <w:vAlign w:val="center"/>
          </w:tcPr>
          <w:p w:rsidR="00B07D14" w:rsidRPr="0086771A" w:rsidRDefault="00B07D14" w:rsidP="00BD18C4">
            <w:pPr>
              <w:jc w:val="center"/>
              <w:rPr>
                <w:rFonts w:ascii="Arial" w:hAnsi="Arial" w:cs="Arial"/>
                <w:b/>
                <w:sz w:val="24"/>
                <w:szCs w:val="24"/>
              </w:rPr>
            </w:pPr>
            <w:r w:rsidRPr="0086771A">
              <w:rPr>
                <w:rFonts w:ascii="Arial" w:hAnsi="Arial" w:cs="Arial"/>
                <w:sz w:val="24"/>
                <w:szCs w:val="24"/>
              </w:rPr>
              <w:t>0,00</w:t>
            </w:r>
          </w:p>
        </w:tc>
        <w:tc>
          <w:tcPr>
            <w:tcW w:w="958" w:type="dxa"/>
            <w:tcBorders>
              <w:top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3436" w:type="dxa"/>
            <w:vMerge w:val="restart"/>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 xml:space="preserve">Повышение </w:t>
            </w:r>
            <w:proofErr w:type="gramStart"/>
            <w:r w:rsidRPr="0086771A">
              <w:rPr>
                <w:rFonts w:ascii="Arial" w:hAnsi="Arial" w:cs="Arial"/>
                <w:sz w:val="24"/>
                <w:szCs w:val="24"/>
              </w:rPr>
              <w:t>уровня  знаний</w:t>
            </w:r>
            <w:proofErr w:type="gramEnd"/>
            <w:r w:rsidRPr="0086771A">
              <w:rPr>
                <w:rFonts w:ascii="Arial" w:hAnsi="Arial" w:cs="Arial"/>
                <w:sz w:val="24"/>
                <w:szCs w:val="24"/>
              </w:rPr>
              <w:t xml:space="preserve"> по условиям и  охране труда населения</w:t>
            </w:r>
          </w:p>
        </w:tc>
      </w:tr>
      <w:tr w:rsidR="00B07D14" w:rsidRPr="0086771A" w:rsidTr="00BD18C4">
        <w:trPr>
          <w:trHeight w:val="177"/>
        </w:trPr>
        <w:tc>
          <w:tcPr>
            <w:tcW w:w="602" w:type="dxa"/>
            <w:gridSpan w:val="2"/>
            <w:vMerge/>
          </w:tcPr>
          <w:p w:rsidR="00B07D14" w:rsidRPr="0086771A" w:rsidRDefault="00B07D14" w:rsidP="00BD18C4">
            <w:pPr>
              <w:jc w:val="center"/>
              <w:rPr>
                <w:rFonts w:ascii="Arial" w:hAnsi="Arial" w:cs="Arial"/>
                <w:sz w:val="24"/>
                <w:szCs w:val="24"/>
              </w:rPr>
            </w:pPr>
          </w:p>
        </w:tc>
        <w:tc>
          <w:tcPr>
            <w:tcW w:w="4077" w:type="dxa"/>
            <w:vMerge/>
          </w:tcPr>
          <w:p w:rsidR="00B07D14" w:rsidRPr="0086771A" w:rsidRDefault="00B07D14" w:rsidP="00BD18C4">
            <w:pPr>
              <w:rPr>
                <w:rFonts w:ascii="Arial" w:hAnsi="Arial" w:cs="Arial"/>
                <w:sz w:val="24"/>
                <w:szCs w:val="24"/>
              </w:rPr>
            </w:pPr>
          </w:p>
        </w:tc>
        <w:tc>
          <w:tcPr>
            <w:tcW w:w="1276" w:type="dxa"/>
            <w:vMerge/>
            <w:vAlign w:val="center"/>
          </w:tcPr>
          <w:p w:rsidR="00B07D14" w:rsidRPr="0086771A" w:rsidRDefault="00B07D14" w:rsidP="00BD18C4">
            <w:pPr>
              <w:jc w:val="center"/>
              <w:rPr>
                <w:rFonts w:ascii="Arial" w:hAnsi="Arial" w:cs="Arial"/>
                <w:sz w:val="24"/>
                <w:szCs w:val="24"/>
              </w:rPr>
            </w:pPr>
          </w:p>
        </w:tc>
        <w:tc>
          <w:tcPr>
            <w:tcW w:w="708" w:type="dxa"/>
            <w:tcBorders>
              <w:top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202</w:t>
            </w:r>
            <w:r w:rsidRPr="0086771A">
              <w:rPr>
                <w:rFonts w:ascii="Arial" w:hAnsi="Arial" w:cs="Arial"/>
                <w:sz w:val="24"/>
                <w:szCs w:val="24"/>
              </w:rPr>
              <w:lastRenderedPageBreak/>
              <w:t>4</w:t>
            </w:r>
          </w:p>
        </w:tc>
        <w:tc>
          <w:tcPr>
            <w:tcW w:w="1276" w:type="dxa"/>
            <w:tcBorders>
              <w:top w:val="single" w:sz="4" w:space="0" w:color="auto"/>
            </w:tcBorders>
            <w:vAlign w:val="center"/>
          </w:tcPr>
          <w:p w:rsidR="00B07D14" w:rsidRPr="0086771A" w:rsidRDefault="00B07D14" w:rsidP="00BD18C4">
            <w:pPr>
              <w:jc w:val="center"/>
              <w:rPr>
                <w:rFonts w:ascii="Arial" w:hAnsi="Arial" w:cs="Arial"/>
                <w:b/>
                <w:sz w:val="24"/>
                <w:szCs w:val="24"/>
              </w:rPr>
            </w:pPr>
            <w:r w:rsidRPr="0086771A">
              <w:rPr>
                <w:rFonts w:ascii="Arial" w:hAnsi="Arial" w:cs="Arial"/>
                <w:b/>
                <w:sz w:val="24"/>
                <w:szCs w:val="24"/>
              </w:rPr>
              <w:lastRenderedPageBreak/>
              <w:t>3,30</w:t>
            </w:r>
          </w:p>
        </w:tc>
        <w:tc>
          <w:tcPr>
            <w:tcW w:w="992" w:type="dxa"/>
            <w:tcBorders>
              <w:top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851" w:type="dxa"/>
            <w:tcBorders>
              <w:top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1026" w:type="dxa"/>
            <w:tcBorders>
              <w:top w:val="single" w:sz="4" w:space="0" w:color="auto"/>
            </w:tcBorders>
            <w:vAlign w:val="center"/>
          </w:tcPr>
          <w:p w:rsidR="00B07D14" w:rsidRPr="0086771A" w:rsidRDefault="00B07D14" w:rsidP="00BD18C4">
            <w:pPr>
              <w:jc w:val="center"/>
              <w:rPr>
                <w:rFonts w:ascii="Arial" w:hAnsi="Arial" w:cs="Arial"/>
                <w:b/>
                <w:sz w:val="24"/>
                <w:szCs w:val="24"/>
              </w:rPr>
            </w:pPr>
            <w:r w:rsidRPr="0086771A">
              <w:rPr>
                <w:rFonts w:ascii="Arial" w:hAnsi="Arial" w:cs="Arial"/>
                <w:b/>
                <w:sz w:val="24"/>
                <w:szCs w:val="24"/>
              </w:rPr>
              <w:t>3,30</w:t>
            </w:r>
          </w:p>
        </w:tc>
        <w:tc>
          <w:tcPr>
            <w:tcW w:w="958" w:type="dxa"/>
            <w:tcBorders>
              <w:top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3436" w:type="dxa"/>
            <w:vMerge/>
          </w:tcPr>
          <w:p w:rsidR="00B07D14" w:rsidRPr="0086771A" w:rsidRDefault="00B07D14" w:rsidP="00BD18C4">
            <w:pPr>
              <w:rPr>
                <w:rFonts w:ascii="Arial" w:hAnsi="Arial" w:cs="Arial"/>
                <w:sz w:val="24"/>
                <w:szCs w:val="24"/>
              </w:rPr>
            </w:pPr>
          </w:p>
        </w:tc>
      </w:tr>
      <w:tr w:rsidR="00B07D14" w:rsidRPr="0086771A" w:rsidTr="00BD18C4">
        <w:trPr>
          <w:trHeight w:val="209"/>
        </w:trPr>
        <w:tc>
          <w:tcPr>
            <w:tcW w:w="602" w:type="dxa"/>
            <w:gridSpan w:val="2"/>
            <w:vMerge/>
          </w:tcPr>
          <w:p w:rsidR="00B07D14" w:rsidRPr="0086771A" w:rsidRDefault="00B07D14" w:rsidP="00BD18C4">
            <w:pPr>
              <w:jc w:val="center"/>
              <w:rPr>
                <w:rFonts w:ascii="Arial" w:hAnsi="Arial" w:cs="Arial"/>
                <w:sz w:val="24"/>
                <w:szCs w:val="24"/>
              </w:rPr>
            </w:pPr>
          </w:p>
        </w:tc>
        <w:tc>
          <w:tcPr>
            <w:tcW w:w="4077" w:type="dxa"/>
            <w:vMerge/>
          </w:tcPr>
          <w:p w:rsidR="00B07D14" w:rsidRPr="0086771A" w:rsidRDefault="00B07D14" w:rsidP="00BD18C4">
            <w:pPr>
              <w:rPr>
                <w:rFonts w:ascii="Arial" w:hAnsi="Arial" w:cs="Arial"/>
                <w:sz w:val="24"/>
                <w:szCs w:val="24"/>
              </w:rPr>
            </w:pPr>
          </w:p>
        </w:tc>
        <w:tc>
          <w:tcPr>
            <w:tcW w:w="1276" w:type="dxa"/>
            <w:vMerge/>
            <w:vAlign w:val="center"/>
          </w:tcPr>
          <w:p w:rsidR="00B07D14" w:rsidRPr="0086771A" w:rsidRDefault="00B07D14" w:rsidP="00BD18C4">
            <w:pPr>
              <w:jc w:val="center"/>
              <w:rPr>
                <w:rFonts w:ascii="Arial" w:hAnsi="Arial" w:cs="Arial"/>
                <w:sz w:val="24"/>
                <w:szCs w:val="24"/>
              </w:rPr>
            </w:pPr>
          </w:p>
        </w:tc>
        <w:tc>
          <w:tcPr>
            <w:tcW w:w="708" w:type="dxa"/>
            <w:tcBorders>
              <w:top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2025</w:t>
            </w:r>
          </w:p>
        </w:tc>
        <w:tc>
          <w:tcPr>
            <w:tcW w:w="1276" w:type="dxa"/>
            <w:tcBorders>
              <w:top w:val="single" w:sz="4" w:space="0" w:color="auto"/>
            </w:tcBorders>
            <w:vAlign w:val="center"/>
          </w:tcPr>
          <w:p w:rsidR="00B07D14" w:rsidRPr="0086771A" w:rsidRDefault="00B07D14" w:rsidP="00BD18C4">
            <w:pPr>
              <w:jc w:val="center"/>
              <w:rPr>
                <w:rFonts w:ascii="Arial" w:hAnsi="Arial" w:cs="Arial"/>
                <w:b/>
                <w:sz w:val="24"/>
                <w:szCs w:val="24"/>
              </w:rPr>
            </w:pPr>
            <w:r w:rsidRPr="0086771A">
              <w:rPr>
                <w:rFonts w:ascii="Arial" w:hAnsi="Arial" w:cs="Arial"/>
                <w:b/>
                <w:sz w:val="24"/>
                <w:szCs w:val="24"/>
              </w:rPr>
              <w:t xml:space="preserve">10,00 </w:t>
            </w:r>
          </w:p>
        </w:tc>
        <w:tc>
          <w:tcPr>
            <w:tcW w:w="992" w:type="dxa"/>
            <w:tcBorders>
              <w:top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851" w:type="dxa"/>
            <w:tcBorders>
              <w:top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1026" w:type="dxa"/>
            <w:tcBorders>
              <w:top w:val="single" w:sz="4" w:space="0" w:color="auto"/>
            </w:tcBorders>
            <w:vAlign w:val="center"/>
          </w:tcPr>
          <w:p w:rsidR="00B07D14" w:rsidRPr="0086771A" w:rsidRDefault="00B07D14" w:rsidP="00BD18C4">
            <w:pPr>
              <w:jc w:val="center"/>
              <w:rPr>
                <w:rFonts w:ascii="Arial" w:hAnsi="Arial" w:cs="Arial"/>
                <w:b/>
                <w:sz w:val="24"/>
                <w:szCs w:val="24"/>
              </w:rPr>
            </w:pPr>
            <w:r w:rsidRPr="0086771A">
              <w:rPr>
                <w:rFonts w:ascii="Arial" w:hAnsi="Arial" w:cs="Arial"/>
                <w:b/>
                <w:sz w:val="24"/>
                <w:szCs w:val="24"/>
              </w:rPr>
              <w:t xml:space="preserve">10,00 </w:t>
            </w:r>
          </w:p>
        </w:tc>
        <w:tc>
          <w:tcPr>
            <w:tcW w:w="958" w:type="dxa"/>
            <w:tcBorders>
              <w:top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3436" w:type="dxa"/>
            <w:vMerge/>
          </w:tcPr>
          <w:p w:rsidR="00B07D14" w:rsidRPr="0086771A" w:rsidRDefault="00B07D14" w:rsidP="00BD18C4">
            <w:pPr>
              <w:rPr>
                <w:rFonts w:ascii="Arial" w:hAnsi="Arial" w:cs="Arial"/>
                <w:sz w:val="24"/>
                <w:szCs w:val="24"/>
              </w:rPr>
            </w:pPr>
          </w:p>
        </w:tc>
      </w:tr>
      <w:tr w:rsidR="00B07D14" w:rsidRPr="0086771A" w:rsidTr="00BD18C4">
        <w:trPr>
          <w:trHeight w:val="70"/>
        </w:trPr>
        <w:tc>
          <w:tcPr>
            <w:tcW w:w="15202" w:type="dxa"/>
            <w:gridSpan w:val="11"/>
          </w:tcPr>
          <w:p w:rsidR="00B07D14" w:rsidRPr="0086771A" w:rsidRDefault="00B07D14" w:rsidP="00BD18C4">
            <w:pPr>
              <w:jc w:val="center"/>
              <w:rPr>
                <w:rFonts w:ascii="Arial" w:hAnsi="Arial" w:cs="Arial"/>
                <w:sz w:val="24"/>
                <w:szCs w:val="24"/>
              </w:rPr>
            </w:pPr>
            <w:r w:rsidRPr="0086771A">
              <w:rPr>
                <w:rFonts w:ascii="Arial" w:hAnsi="Arial" w:cs="Arial"/>
                <w:sz w:val="24"/>
                <w:szCs w:val="24"/>
              </w:rPr>
              <w:t>Для улучшения условий и охраны труда в целях снижения производственного травматизма работников организаций</w:t>
            </w:r>
          </w:p>
        </w:tc>
      </w:tr>
      <w:tr w:rsidR="00B07D14" w:rsidRPr="0086771A" w:rsidTr="00BD18C4">
        <w:trPr>
          <w:trHeight w:val="371"/>
        </w:trPr>
        <w:tc>
          <w:tcPr>
            <w:tcW w:w="602" w:type="dxa"/>
            <w:gridSpan w:val="2"/>
            <w:vMerge w:val="restart"/>
            <w:vAlign w:val="center"/>
          </w:tcPr>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4.</w:t>
            </w:r>
          </w:p>
        </w:tc>
        <w:tc>
          <w:tcPr>
            <w:tcW w:w="4077" w:type="dxa"/>
            <w:vMerge w:val="restart"/>
          </w:tcPr>
          <w:p w:rsidR="00B07D14" w:rsidRPr="0086771A" w:rsidRDefault="00B07D14" w:rsidP="00BD18C4">
            <w:pPr>
              <w:jc w:val="center"/>
              <w:rPr>
                <w:rFonts w:ascii="Arial" w:hAnsi="Arial" w:cs="Arial"/>
                <w:sz w:val="24"/>
                <w:szCs w:val="24"/>
              </w:rPr>
            </w:pPr>
            <w:r w:rsidRPr="0086771A">
              <w:rPr>
                <w:rFonts w:ascii="Arial" w:hAnsi="Arial" w:cs="Arial"/>
                <w:sz w:val="24"/>
                <w:szCs w:val="24"/>
              </w:rPr>
              <w:t>Приобретение и установка сплит – систем для создания комфортных условий в рабочих кабинетах Администрации Ольховского муниципального района – 5 шт. (Приложение №1)</w:t>
            </w:r>
          </w:p>
        </w:tc>
        <w:tc>
          <w:tcPr>
            <w:tcW w:w="1276" w:type="dxa"/>
            <w:vMerge w:val="restart"/>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 xml:space="preserve">Отдел </w:t>
            </w:r>
          </w:p>
          <w:p w:rsidR="00B07D14" w:rsidRPr="0086771A" w:rsidRDefault="00B07D14" w:rsidP="00BD18C4">
            <w:pPr>
              <w:jc w:val="center"/>
              <w:rPr>
                <w:rFonts w:ascii="Arial" w:hAnsi="Arial" w:cs="Arial"/>
                <w:sz w:val="24"/>
                <w:szCs w:val="24"/>
              </w:rPr>
            </w:pPr>
            <w:r w:rsidRPr="0086771A">
              <w:rPr>
                <w:rFonts w:ascii="Arial" w:hAnsi="Arial" w:cs="Arial"/>
                <w:sz w:val="24"/>
                <w:szCs w:val="24"/>
              </w:rPr>
              <w:t xml:space="preserve">ГОЧС </w:t>
            </w:r>
          </w:p>
          <w:p w:rsidR="00B07D14" w:rsidRPr="0086771A" w:rsidRDefault="00B07D14" w:rsidP="00BD18C4">
            <w:pPr>
              <w:jc w:val="center"/>
              <w:rPr>
                <w:rFonts w:ascii="Arial" w:hAnsi="Arial" w:cs="Arial"/>
                <w:sz w:val="24"/>
                <w:szCs w:val="24"/>
              </w:rPr>
            </w:pPr>
            <w:r w:rsidRPr="0086771A">
              <w:rPr>
                <w:rFonts w:ascii="Arial" w:hAnsi="Arial" w:cs="Arial"/>
                <w:sz w:val="24"/>
                <w:szCs w:val="24"/>
              </w:rPr>
              <w:t>и МР</w:t>
            </w:r>
          </w:p>
        </w:tc>
        <w:tc>
          <w:tcPr>
            <w:tcW w:w="708" w:type="dxa"/>
            <w:tcBorders>
              <w:bottom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2023</w:t>
            </w:r>
          </w:p>
        </w:tc>
        <w:tc>
          <w:tcPr>
            <w:tcW w:w="1276" w:type="dxa"/>
            <w:vAlign w:val="center"/>
          </w:tcPr>
          <w:p w:rsidR="00B07D14" w:rsidRPr="0086771A" w:rsidRDefault="00B07D14" w:rsidP="00BD18C4">
            <w:pPr>
              <w:jc w:val="center"/>
              <w:rPr>
                <w:rFonts w:ascii="Arial" w:hAnsi="Arial" w:cs="Arial"/>
                <w:b/>
                <w:sz w:val="24"/>
                <w:szCs w:val="24"/>
              </w:rPr>
            </w:pPr>
            <w:r w:rsidRPr="0086771A">
              <w:rPr>
                <w:rFonts w:ascii="Arial" w:hAnsi="Arial" w:cs="Arial"/>
                <w:b/>
                <w:sz w:val="24"/>
                <w:szCs w:val="24"/>
              </w:rPr>
              <w:t>30,00</w:t>
            </w:r>
          </w:p>
        </w:tc>
        <w:tc>
          <w:tcPr>
            <w:tcW w:w="992" w:type="dxa"/>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851" w:type="dxa"/>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1026" w:type="dxa"/>
            <w:vAlign w:val="center"/>
          </w:tcPr>
          <w:p w:rsidR="00B07D14" w:rsidRPr="0086771A" w:rsidRDefault="00B07D14" w:rsidP="00BD18C4">
            <w:pPr>
              <w:jc w:val="center"/>
              <w:rPr>
                <w:rFonts w:ascii="Arial" w:hAnsi="Arial" w:cs="Arial"/>
                <w:sz w:val="24"/>
                <w:szCs w:val="24"/>
              </w:rPr>
            </w:pPr>
            <w:r w:rsidRPr="0086771A">
              <w:rPr>
                <w:rFonts w:ascii="Arial" w:hAnsi="Arial" w:cs="Arial"/>
                <w:b/>
                <w:sz w:val="24"/>
                <w:szCs w:val="24"/>
              </w:rPr>
              <w:t>30,00</w:t>
            </w:r>
          </w:p>
        </w:tc>
        <w:tc>
          <w:tcPr>
            <w:tcW w:w="958" w:type="dxa"/>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3436" w:type="dxa"/>
            <w:vMerge w:val="restart"/>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 xml:space="preserve">Соблюдение </w:t>
            </w:r>
            <w:proofErr w:type="gramStart"/>
            <w:r w:rsidRPr="0086771A">
              <w:rPr>
                <w:rFonts w:ascii="Arial" w:hAnsi="Arial" w:cs="Arial"/>
                <w:sz w:val="24"/>
                <w:szCs w:val="24"/>
              </w:rPr>
              <w:t>прав</w:t>
            </w:r>
            <w:proofErr w:type="gramEnd"/>
            <w:r w:rsidRPr="0086771A">
              <w:rPr>
                <w:rFonts w:ascii="Arial" w:hAnsi="Arial" w:cs="Arial"/>
                <w:sz w:val="24"/>
                <w:szCs w:val="24"/>
              </w:rPr>
              <w:t xml:space="preserve"> работающих в сфере охраны труда</w:t>
            </w:r>
          </w:p>
        </w:tc>
      </w:tr>
      <w:tr w:rsidR="00B07D14" w:rsidRPr="0086771A" w:rsidTr="00BD18C4">
        <w:trPr>
          <w:trHeight w:val="430"/>
        </w:trPr>
        <w:tc>
          <w:tcPr>
            <w:tcW w:w="602" w:type="dxa"/>
            <w:gridSpan w:val="2"/>
            <w:vMerge/>
          </w:tcPr>
          <w:p w:rsidR="00B07D14" w:rsidRPr="0086771A" w:rsidRDefault="00B07D14" w:rsidP="00BD18C4">
            <w:pPr>
              <w:jc w:val="center"/>
              <w:rPr>
                <w:rFonts w:ascii="Arial" w:hAnsi="Arial" w:cs="Arial"/>
                <w:sz w:val="24"/>
                <w:szCs w:val="24"/>
              </w:rPr>
            </w:pPr>
          </w:p>
        </w:tc>
        <w:tc>
          <w:tcPr>
            <w:tcW w:w="4077" w:type="dxa"/>
            <w:vMerge/>
          </w:tcPr>
          <w:p w:rsidR="00B07D14" w:rsidRPr="0086771A" w:rsidRDefault="00B07D14" w:rsidP="00BD18C4">
            <w:pPr>
              <w:jc w:val="center"/>
              <w:rPr>
                <w:rFonts w:ascii="Arial" w:hAnsi="Arial" w:cs="Arial"/>
                <w:sz w:val="24"/>
                <w:szCs w:val="24"/>
              </w:rPr>
            </w:pPr>
          </w:p>
        </w:tc>
        <w:tc>
          <w:tcPr>
            <w:tcW w:w="1276" w:type="dxa"/>
            <w:vMerge/>
            <w:vAlign w:val="center"/>
          </w:tcPr>
          <w:p w:rsidR="00B07D14" w:rsidRPr="0086771A" w:rsidRDefault="00B07D14" w:rsidP="00BD18C4">
            <w:pPr>
              <w:jc w:val="center"/>
              <w:rPr>
                <w:rFonts w:ascii="Arial" w:hAnsi="Arial" w:cs="Arial"/>
                <w:sz w:val="24"/>
                <w:szCs w:val="24"/>
              </w:rPr>
            </w:pPr>
          </w:p>
        </w:tc>
        <w:tc>
          <w:tcPr>
            <w:tcW w:w="708" w:type="dxa"/>
            <w:tcBorders>
              <w:top w:val="single" w:sz="4" w:space="0" w:color="auto"/>
              <w:bottom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2024</w:t>
            </w:r>
          </w:p>
        </w:tc>
        <w:tc>
          <w:tcPr>
            <w:tcW w:w="1276" w:type="dxa"/>
            <w:vAlign w:val="center"/>
          </w:tcPr>
          <w:p w:rsidR="00B07D14" w:rsidRPr="0086771A" w:rsidRDefault="00B07D14" w:rsidP="00BD18C4">
            <w:pPr>
              <w:jc w:val="center"/>
              <w:rPr>
                <w:rFonts w:ascii="Arial" w:hAnsi="Arial" w:cs="Arial"/>
                <w:b/>
                <w:sz w:val="24"/>
                <w:szCs w:val="24"/>
              </w:rPr>
            </w:pPr>
            <w:r w:rsidRPr="0086771A">
              <w:rPr>
                <w:rFonts w:ascii="Arial" w:hAnsi="Arial" w:cs="Arial"/>
                <w:b/>
                <w:sz w:val="24"/>
                <w:szCs w:val="24"/>
              </w:rPr>
              <w:t>100,00</w:t>
            </w:r>
          </w:p>
        </w:tc>
        <w:tc>
          <w:tcPr>
            <w:tcW w:w="992" w:type="dxa"/>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851" w:type="dxa"/>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1026" w:type="dxa"/>
            <w:vAlign w:val="center"/>
          </w:tcPr>
          <w:p w:rsidR="00B07D14" w:rsidRPr="0086771A" w:rsidRDefault="00B07D14" w:rsidP="00BD18C4">
            <w:pPr>
              <w:jc w:val="center"/>
              <w:rPr>
                <w:rFonts w:ascii="Arial" w:hAnsi="Arial" w:cs="Arial"/>
                <w:b/>
                <w:sz w:val="24"/>
                <w:szCs w:val="24"/>
              </w:rPr>
            </w:pPr>
            <w:r w:rsidRPr="0086771A">
              <w:rPr>
                <w:rFonts w:ascii="Arial" w:hAnsi="Arial" w:cs="Arial"/>
                <w:b/>
                <w:sz w:val="24"/>
                <w:szCs w:val="24"/>
              </w:rPr>
              <w:t xml:space="preserve">100,00 </w:t>
            </w:r>
          </w:p>
        </w:tc>
        <w:tc>
          <w:tcPr>
            <w:tcW w:w="958" w:type="dxa"/>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3436" w:type="dxa"/>
            <w:vMerge/>
          </w:tcPr>
          <w:p w:rsidR="00B07D14" w:rsidRPr="0086771A" w:rsidRDefault="00B07D14" w:rsidP="00BD18C4">
            <w:pPr>
              <w:rPr>
                <w:rFonts w:ascii="Arial" w:hAnsi="Arial" w:cs="Arial"/>
                <w:sz w:val="24"/>
                <w:szCs w:val="24"/>
              </w:rPr>
            </w:pPr>
          </w:p>
        </w:tc>
      </w:tr>
      <w:tr w:rsidR="00B07D14" w:rsidRPr="0086771A" w:rsidTr="00BD18C4">
        <w:trPr>
          <w:trHeight w:val="635"/>
        </w:trPr>
        <w:tc>
          <w:tcPr>
            <w:tcW w:w="602" w:type="dxa"/>
            <w:gridSpan w:val="2"/>
            <w:vMerge/>
          </w:tcPr>
          <w:p w:rsidR="00B07D14" w:rsidRPr="0086771A" w:rsidRDefault="00B07D14" w:rsidP="00BD18C4">
            <w:pPr>
              <w:jc w:val="center"/>
              <w:rPr>
                <w:rFonts w:ascii="Arial" w:hAnsi="Arial" w:cs="Arial"/>
                <w:sz w:val="24"/>
                <w:szCs w:val="24"/>
              </w:rPr>
            </w:pPr>
          </w:p>
        </w:tc>
        <w:tc>
          <w:tcPr>
            <w:tcW w:w="4077" w:type="dxa"/>
            <w:vMerge/>
          </w:tcPr>
          <w:p w:rsidR="00B07D14" w:rsidRPr="0086771A" w:rsidRDefault="00B07D14" w:rsidP="00BD18C4">
            <w:pPr>
              <w:jc w:val="center"/>
              <w:rPr>
                <w:rFonts w:ascii="Arial" w:hAnsi="Arial" w:cs="Arial"/>
                <w:sz w:val="24"/>
                <w:szCs w:val="24"/>
              </w:rPr>
            </w:pPr>
          </w:p>
        </w:tc>
        <w:tc>
          <w:tcPr>
            <w:tcW w:w="1276" w:type="dxa"/>
            <w:vMerge/>
            <w:vAlign w:val="center"/>
          </w:tcPr>
          <w:p w:rsidR="00B07D14" w:rsidRPr="0086771A" w:rsidRDefault="00B07D14" w:rsidP="00BD18C4">
            <w:pPr>
              <w:jc w:val="center"/>
              <w:rPr>
                <w:rFonts w:ascii="Arial" w:hAnsi="Arial" w:cs="Arial"/>
                <w:sz w:val="24"/>
                <w:szCs w:val="24"/>
              </w:rPr>
            </w:pPr>
          </w:p>
        </w:tc>
        <w:tc>
          <w:tcPr>
            <w:tcW w:w="708" w:type="dxa"/>
            <w:tcBorders>
              <w:top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2025</w:t>
            </w:r>
          </w:p>
        </w:tc>
        <w:tc>
          <w:tcPr>
            <w:tcW w:w="1276" w:type="dxa"/>
            <w:vAlign w:val="center"/>
          </w:tcPr>
          <w:p w:rsidR="00B07D14" w:rsidRPr="0086771A" w:rsidRDefault="00B07D14" w:rsidP="00BD18C4">
            <w:pPr>
              <w:jc w:val="center"/>
              <w:rPr>
                <w:rFonts w:ascii="Arial" w:hAnsi="Arial" w:cs="Arial"/>
                <w:b/>
                <w:sz w:val="24"/>
                <w:szCs w:val="24"/>
              </w:rPr>
            </w:pPr>
            <w:r w:rsidRPr="0086771A">
              <w:rPr>
                <w:rFonts w:ascii="Arial" w:hAnsi="Arial" w:cs="Arial"/>
                <w:b/>
                <w:sz w:val="24"/>
                <w:szCs w:val="24"/>
              </w:rPr>
              <w:t xml:space="preserve">90,00 </w:t>
            </w:r>
          </w:p>
        </w:tc>
        <w:tc>
          <w:tcPr>
            <w:tcW w:w="992" w:type="dxa"/>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851" w:type="dxa"/>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1026" w:type="dxa"/>
            <w:vAlign w:val="center"/>
          </w:tcPr>
          <w:p w:rsidR="00B07D14" w:rsidRPr="0086771A" w:rsidRDefault="00B07D14" w:rsidP="00BD18C4">
            <w:pPr>
              <w:jc w:val="center"/>
              <w:rPr>
                <w:rFonts w:ascii="Arial" w:hAnsi="Arial" w:cs="Arial"/>
                <w:b/>
                <w:sz w:val="24"/>
                <w:szCs w:val="24"/>
              </w:rPr>
            </w:pPr>
            <w:r w:rsidRPr="0086771A">
              <w:rPr>
                <w:rFonts w:ascii="Arial" w:hAnsi="Arial" w:cs="Arial"/>
                <w:b/>
                <w:sz w:val="24"/>
                <w:szCs w:val="24"/>
              </w:rPr>
              <w:t>90,00</w:t>
            </w:r>
          </w:p>
        </w:tc>
        <w:tc>
          <w:tcPr>
            <w:tcW w:w="958" w:type="dxa"/>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3436" w:type="dxa"/>
            <w:vMerge/>
          </w:tcPr>
          <w:p w:rsidR="00B07D14" w:rsidRPr="0086771A" w:rsidRDefault="00B07D14" w:rsidP="00BD18C4">
            <w:pPr>
              <w:rPr>
                <w:rFonts w:ascii="Arial" w:hAnsi="Arial" w:cs="Arial"/>
                <w:sz w:val="24"/>
                <w:szCs w:val="24"/>
              </w:rPr>
            </w:pPr>
          </w:p>
        </w:tc>
      </w:tr>
      <w:tr w:rsidR="00B07D14" w:rsidRPr="0086771A" w:rsidTr="00BD18C4">
        <w:trPr>
          <w:trHeight w:val="617"/>
        </w:trPr>
        <w:tc>
          <w:tcPr>
            <w:tcW w:w="602" w:type="dxa"/>
            <w:gridSpan w:val="2"/>
            <w:vMerge w:val="restart"/>
          </w:tcPr>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5.</w:t>
            </w:r>
          </w:p>
        </w:tc>
        <w:tc>
          <w:tcPr>
            <w:tcW w:w="4077" w:type="dxa"/>
            <w:vMerge w:val="restart"/>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 xml:space="preserve">Приобретение офисной </w:t>
            </w:r>
            <w:proofErr w:type="gramStart"/>
            <w:r w:rsidRPr="0086771A">
              <w:rPr>
                <w:rFonts w:ascii="Arial" w:hAnsi="Arial" w:cs="Arial"/>
                <w:sz w:val="24"/>
                <w:szCs w:val="24"/>
              </w:rPr>
              <w:t>мебели  в</w:t>
            </w:r>
            <w:proofErr w:type="gramEnd"/>
            <w:r w:rsidRPr="0086771A">
              <w:rPr>
                <w:rFonts w:ascii="Arial" w:hAnsi="Arial" w:cs="Arial"/>
                <w:sz w:val="24"/>
                <w:szCs w:val="24"/>
              </w:rPr>
              <w:t xml:space="preserve"> рабочие кабинеты Администрации Ольховского муниципального района Приложение (№3) </w:t>
            </w:r>
          </w:p>
        </w:tc>
        <w:tc>
          <w:tcPr>
            <w:tcW w:w="1276" w:type="dxa"/>
            <w:vMerge w:val="restart"/>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 xml:space="preserve">Отдел </w:t>
            </w:r>
          </w:p>
          <w:p w:rsidR="00B07D14" w:rsidRPr="0086771A" w:rsidRDefault="00B07D14" w:rsidP="00BD18C4">
            <w:pPr>
              <w:jc w:val="center"/>
              <w:rPr>
                <w:rFonts w:ascii="Arial" w:hAnsi="Arial" w:cs="Arial"/>
                <w:sz w:val="24"/>
                <w:szCs w:val="24"/>
              </w:rPr>
            </w:pPr>
            <w:r w:rsidRPr="0086771A">
              <w:rPr>
                <w:rFonts w:ascii="Arial" w:hAnsi="Arial" w:cs="Arial"/>
                <w:sz w:val="24"/>
                <w:szCs w:val="24"/>
              </w:rPr>
              <w:t xml:space="preserve">ГОЧС </w:t>
            </w:r>
          </w:p>
          <w:p w:rsidR="00B07D14" w:rsidRPr="0086771A" w:rsidRDefault="00B07D14" w:rsidP="00BD18C4">
            <w:pPr>
              <w:jc w:val="center"/>
              <w:rPr>
                <w:rFonts w:ascii="Arial" w:hAnsi="Arial" w:cs="Arial"/>
                <w:sz w:val="24"/>
                <w:szCs w:val="24"/>
              </w:rPr>
            </w:pPr>
            <w:r w:rsidRPr="0086771A">
              <w:rPr>
                <w:rFonts w:ascii="Arial" w:hAnsi="Arial" w:cs="Arial"/>
                <w:sz w:val="24"/>
                <w:szCs w:val="24"/>
              </w:rPr>
              <w:t>и МР</w:t>
            </w:r>
          </w:p>
        </w:tc>
        <w:tc>
          <w:tcPr>
            <w:tcW w:w="708" w:type="dxa"/>
            <w:tcBorders>
              <w:bottom w:val="single" w:sz="4" w:space="0" w:color="auto"/>
            </w:tcBorders>
          </w:tcPr>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2023</w:t>
            </w:r>
          </w:p>
        </w:tc>
        <w:tc>
          <w:tcPr>
            <w:tcW w:w="1276" w:type="dxa"/>
            <w:vAlign w:val="bottom"/>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992" w:type="dxa"/>
          </w:tcPr>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851" w:type="dxa"/>
          </w:tcPr>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1026" w:type="dxa"/>
            <w:vAlign w:val="bottom"/>
          </w:tcPr>
          <w:p w:rsidR="00B07D14" w:rsidRPr="0086771A" w:rsidRDefault="00B07D14" w:rsidP="00BD18C4">
            <w:pPr>
              <w:jc w:val="center"/>
              <w:rPr>
                <w:rFonts w:ascii="Arial" w:hAnsi="Arial" w:cs="Arial"/>
                <w:b/>
                <w:sz w:val="24"/>
                <w:szCs w:val="24"/>
              </w:rPr>
            </w:pPr>
          </w:p>
          <w:p w:rsidR="00B07D14" w:rsidRPr="0086771A" w:rsidRDefault="00B07D14" w:rsidP="00BD18C4">
            <w:pPr>
              <w:jc w:val="center"/>
              <w:rPr>
                <w:rFonts w:ascii="Arial" w:hAnsi="Arial" w:cs="Arial"/>
                <w:b/>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958" w:type="dxa"/>
          </w:tcPr>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3436" w:type="dxa"/>
            <w:vMerge w:val="restart"/>
            <w:tcBorders>
              <w:top w:val="single" w:sz="4" w:space="0" w:color="auto"/>
            </w:tcBorders>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 xml:space="preserve">Соблюдение </w:t>
            </w:r>
            <w:proofErr w:type="gramStart"/>
            <w:r w:rsidRPr="0086771A">
              <w:rPr>
                <w:rFonts w:ascii="Arial" w:hAnsi="Arial" w:cs="Arial"/>
                <w:sz w:val="24"/>
                <w:szCs w:val="24"/>
              </w:rPr>
              <w:t>прав</w:t>
            </w:r>
            <w:proofErr w:type="gramEnd"/>
            <w:r w:rsidRPr="0086771A">
              <w:rPr>
                <w:rFonts w:ascii="Arial" w:hAnsi="Arial" w:cs="Arial"/>
                <w:sz w:val="24"/>
                <w:szCs w:val="24"/>
              </w:rPr>
              <w:t xml:space="preserve"> работающих в сфере охраны труда</w:t>
            </w:r>
          </w:p>
        </w:tc>
      </w:tr>
      <w:tr w:rsidR="00B07D14" w:rsidRPr="0086771A" w:rsidTr="00BD18C4">
        <w:trPr>
          <w:trHeight w:val="145"/>
        </w:trPr>
        <w:tc>
          <w:tcPr>
            <w:tcW w:w="602" w:type="dxa"/>
            <w:gridSpan w:val="2"/>
            <w:vMerge/>
          </w:tcPr>
          <w:p w:rsidR="00B07D14" w:rsidRPr="0086771A" w:rsidRDefault="00B07D14" w:rsidP="00BD18C4">
            <w:pPr>
              <w:jc w:val="center"/>
              <w:rPr>
                <w:rFonts w:ascii="Arial" w:hAnsi="Arial" w:cs="Arial"/>
                <w:sz w:val="24"/>
                <w:szCs w:val="24"/>
              </w:rPr>
            </w:pPr>
          </w:p>
        </w:tc>
        <w:tc>
          <w:tcPr>
            <w:tcW w:w="4077" w:type="dxa"/>
            <w:vMerge/>
          </w:tcPr>
          <w:p w:rsidR="00B07D14" w:rsidRPr="0086771A" w:rsidRDefault="00B07D14" w:rsidP="00BD18C4">
            <w:pPr>
              <w:jc w:val="center"/>
              <w:rPr>
                <w:rFonts w:ascii="Arial" w:hAnsi="Arial" w:cs="Arial"/>
                <w:sz w:val="24"/>
                <w:szCs w:val="24"/>
              </w:rPr>
            </w:pPr>
          </w:p>
        </w:tc>
        <w:tc>
          <w:tcPr>
            <w:tcW w:w="1276" w:type="dxa"/>
            <w:vMerge/>
          </w:tcPr>
          <w:p w:rsidR="00B07D14" w:rsidRPr="0086771A" w:rsidRDefault="00B07D14" w:rsidP="00BD18C4">
            <w:pPr>
              <w:jc w:val="center"/>
              <w:rPr>
                <w:rFonts w:ascii="Arial" w:hAnsi="Arial" w:cs="Arial"/>
                <w:sz w:val="24"/>
                <w:szCs w:val="24"/>
              </w:rPr>
            </w:pPr>
          </w:p>
        </w:tc>
        <w:tc>
          <w:tcPr>
            <w:tcW w:w="708" w:type="dxa"/>
            <w:tcBorders>
              <w:top w:val="single" w:sz="4" w:space="0" w:color="auto"/>
              <w:bottom w:val="single" w:sz="4" w:space="0" w:color="auto"/>
            </w:tcBorders>
          </w:tcPr>
          <w:p w:rsidR="00B07D14" w:rsidRPr="0086771A" w:rsidRDefault="00B07D14" w:rsidP="00BD18C4">
            <w:pPr>
              <w:jc w:val="center"/>
              <w:rPr>
                <w:rFonts w:ascii="Arial" w:hAnsi="Arial" w:cs="Arial"/>
                <w:sz w:val="24"/>
                <w:szCs w:val="24"/>
              </w:rPr>
            </w:pPr>
            <w:r w:rsidRPr="0086771A">
              <w:rPr>
                <w:rFonts w:ascii="Arial" w:hAnsi="Arial" w:cs="Arial"/>
                <w:sz w:val="24"/>
                <w:szCs w:val="24"/>
              </w:rPr>
              <w:t>2024</w:t>
            </w:r>
          </w:p>
        </w:tc>
        <w:tc>
          <w:tcPr>
            <w:tcW w:w="1276" w:type="dxa"/>
            <w:vAlign w:val="center"/>
          </w:tcPr>
          <w:p w:rsidR="00B07D14" w:rsidRPr="0086771A" w:rsidRDefault="00B07D14" w:rsidP="00BD18C4">
            <w:pPr>
              <w:jc w:val="center"/>
              <w:rPr>
                <w:rFonts w:ascii="Arial" w:hAnsi="Arial" w:cs="Arial"/>
                <w:b/>
                <w:sz w:val="24"/>
                <w:szCs w:val="24"/>
              </w:rPr>
            </w:pPr>
            <w:r w:rsidRPr="0086771A">
              <w:rPr>
                <w:rFonts w:ascii="Arial" w:hAnsi="Arial" w:cs="Arial"/>
                <w:sz w:val="24"/>
                <w:szCs w:val="24"/>
              </w:rPr>
              <w:t>0,00</w:t>
            </w:r>
          </w:p>
        </w:tc>
        <w:tc>
          <w:tcPr>
            <w:tcW w:w="992"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851"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1026" w:type="dxa"/>
            <w:vAlign w:val="bottom"/>
          </w:tcPr>
          <w:p w:rsidR="00B07D14" w:rsidRPr="0086771A" w:rsidRDefault="00B07D14" w:rsidP="00BD18C4">
            <w:pPr>
              <w:jc w:val="center"/>
              <w:rPr>
                <w:rFonts w:ascii="Arial" w:hAnsi="Arial" w:cs="Arial"/>
                <w:b/>
                <w:sz w:val="24"/>
                <w:szCs w:val="24"/>
              </w:rPr>
            </w:pPr>
            <w:r w:rsidRPr="0086771A">
              <w:rPr>
                <w:rFonts w:ascii="Arial" w:hAnsi="Arial" w:cs="Arial"/>
                <w:sz w:val="24"/>
                <w:szCs w:val="24"/>
              </w:rPr>
              <w:t>0,00</w:t>
            </w:r>
          </w:p>
        </w:tc>
        <w:tc>
          <w:tcPr>
            <w:tcW w:w="958"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3436" w:type="dxa"/>
            <w:vMerge/>
          </w:tcPr>
          <w:p w:rsidR="00B07D14" w:rsidRPr="0086771A" w:rsidRDefault="00B07D14" w:rsidP="00BD18C4">
            <w:pPr>
              <w:rPr>
                <w:rFonts w:ascii="Arial" w:hAnsi="Arial" w:cs="Arial"/>
                <w:sz w:val="24"/>
                <w:szCs w:val="24"/>
              </w:rPr>
            </w:pPr>
          </w:p>
        </w:tc>
      </w:tr>
      <w:tr w:rsidR="00B07D14" w:rsidRPr="0086771A" w:rsidTr="00BD18C4">
        <w:trPr>
          <w:trHeight w:val="149"/>
        </w:trPr>
        <w:tc>
          <w:tcPr>
            <w:tcW w:w="602" w:type="dxa"/>
            <w:gridSpan w:val="2"/>
            <w:vMerge/>
          </w:tcPr>
          <w:p w:rsidR="00B07D14" w:rsidRPr="0086771A" w:rsidRDefault="00B07D14" w:rsidP="00BD18C4">
            <w:pPr>
              <w:jc w:val="center"/>
              <w:rPr>
                <w:rFonts w:ascii="Arial" w:hAnsi="Arial" w:cs="Arial"/>
                <w:sz w:val="24"/>
                <w:szCs w:val="24"/>
              </w:rPr>
            </w:pPr>
          </w:p>
        </w:tc>
        <w:tc>
          <w:tcPr>
            <w:tcW w:w="4077" w:type="dxa"/>
            <w:vMerge/>
            <w:tcBorders>
              <w:bottom w:val="single" w:sz="4" w:space="0" w:color="auto"/>
            </w:tcBorders>
          </w:tcPr>
          <w:p w:rsidR="00B07D14" w:rsidRPr="0086771A" w:rsidRDefault="00B07D14" w:rsidP="00BD18C4">
            <w:pPr>
              <w:jc w:val="center"/>
              <w:rPr>
                <w:rFonts w:ascii="Arial" w:hAnsi="Arial" w:cs="Arial"/>
                <w:sz w:val="24"/>
                <w:szCs w:val="24"/>
              </w:rPr>
            </w:pPr>
          </w:p>
        </w:tc>
        <w:tc>
          <w:tcPr>
            <w:tcW w:w="1276" w:type="dxa"/>
            <w:vMerge/>
          </w:tcPr>
          <w:p w:rsidR="00B07D14" w:rsidRPr="0086771A" w:rsidRDefault="00B07D14" w:rsidP="00BD18C4">
            <w:pPr>
              <w:jc w:val="center"/>
              <w:rPr>
                <w:rFonts w:ascii="Arial" w:hAnsi="Arial" w:cs="Arial"/>
                <w:sz w:val="24"/>
                <w:szCs w:val="24"/>
              </w:rPr>
            </w:pPr>
          </w:p>
        </w:tc>
        <w:tc>
          <w:tcPr>
            <w:tcW w:w="708" w:type="dxa"/>
            <w:tcBorders>
              <w:top w:val="single" w:sz="4" w:space="0" w:color="auto"/>
              <w:bottom w:val="single" w:sz="4" w:space="0" w:color="auto"/>
            </w:tcBorders>
          </w:tcPr>
          <w:p w:rsidR="00B07D14" w:rsidRPr="0086771A" w:rsidRDefault="00B07D14" w:rsidP="00BD18C4">
            <w:pPr>
              <w:jc w:val="center"/>
              <w:rPr>
                <w:rFonts w:ascii="Arial" w:hAnsi="Arial" w:cs="Arial"/>
                <w:sz w:val="24"/>
                <w:szCs w:val="24"/>
              </w:rPr>
            </w:pPr>
            <w:r w:rsidRPr="0086771A">
              <w:rPr>
                <w:rFonts w:ascii="Arial" w:hAnsi="Arial" w:cs="Arial"/>
                <w:sz w:val="24"/>
                <w:szCs w:val="24"/>
              </w:rPr>
              <w:t>2025</w:t>
            </w:r>
          </w:p>
        </w:tc>
        <w:tc>
          <w:tcPr>
            <w:tcW w:w="1276" w:type="dxa"/>
            <w:vAlign w:val="center"/>
          </w:tcPr>
          <w:p w:rsidR="00B07D14" w:rsidRPr="0086771A" w:rsidRDefault="00B07D14" w:rsidP="00BD18C4">
            <w:pPr>
              <w:jc w:val="center"/>
              <w:rPr>
                <w:rFonts w:ascii="Arial" w:hAnsi="Arial" w:cs="Arial"/>
                <w:b/>
                <w:sz w:val="24"/>
                <w:szCs w:val="24"/>
              </w:rPr>
            </w:pPr>
            <w:r w:rsidRPr="0086771A">
              <w:rPr>
                <w:rFonts w:ascii="Arial" w:hAnsi="Arial" w:cs="Arial"/>
                <w:b/>
                <w:sz w:val="24"/>
                <w:szCs w:val="24"/>
              </w:rPr>
              <w:t>80,00</w:t>
            </w:r>
          </w:p>
        </w:tc>
        <w:tc>
          <w:tcPr>
            <w:tcW w:w="992"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851"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1026" w:type="dxa"/>
            <w:vAlign w:val="bottom"/>
          </w:tcPr>
          <w:p w:rsidR="00B07D14" w:rsidRPr="0086771A" w:rsidRDefault="00B07D14" w:rsidP="00BD18C4">
            <w:pPr>
              <w:jc w:val="center"/>
              <w:rPr>
                <w:rFonts w:ascii="Arial" w:hAnsi="Arial" w:cs="Arial"/>
                <w:b/>
                <w:sz w:val="24"/>
                <w:szCs w:val="24"/>
              </w:rPr>
            </w:pPr>
            <w:r w:rsidRPr="0086771A">
              <w:rPr>
                <w:rFonts w:ascii="Arial" w:hAnsi="Arial" w:cs="Arial"/>
                <w:b/>
                <w:sz w:val="24"/>
                <w:szCs w:val="24"/>
              </w:rPr>
              <w:t>80,00</w:t>
            </w:r>
          </w:p>
        </w:tc>
        <w:tc>
          <w:tcPr>
            <w:tcW w:w="958"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3436" w:type="dxa"/>
            <w:vMerge/>
          </w:tcPr>
          <w:p w:rsidR="00B07D14" w:rsidRPr="0086771A" w:rsidRDefault="00B07D14" w:rsidP="00BD18C4">
            <w:pPr>
              <w:rPr>
                <w:rFonts w:ascii="Arial" w:hAnsi="Arial" w:cs="Arial"/>
                <w:sz w:val="24"/>
                <w:szCs w:val="24"/>
              </w:rPr>
            </w:pPr>
          </w:p>
        </w:tc>
      </w:tr>
      <w:tr w:rsidR="00B07D14" w:rsidRPr="0086771A" w:rsidTr="00BD18C4">
        <w:tc>
          <w:tcPr>
            <w:tcW w:w="568" w:type="dxa"/>
            <w:vMerge w:val="restart"/>
            <w:tcBorders>
              <w:right w:val="single" w:sz="4" w:space="0" w:color="auto"/>
            </w:tcBorders>
          </w:tcPr>
          <w:p w:rsidR="00B07D14" w:rsidRPr="0086771A" w:rsidRDefault="00B07D14" w:rsidP="00BD18C4">
            <w:pPr>
              <w:jc w:val="center"/>
              <w:rPr>
                <w:rFonts w:ascii="Arial" w:hAnsi="Arial" w:cs="Arial"/>
                <w:b/>
                <w:sz w:val="24"/>
                <w:szCs w:val="24"/>
              </w:rPr>
            </w:pPr>
            <w:r w:rsidRPr="0086771A">
              <w:rPr>
                <w:rFonts w:ascii="Arial" w:hAnsi="Arial" w:cs="Arial"/>
                <w:b/>
                <w:sz w:val="24"/>
                <w:szCs w:val="24"/>
              </w:rPr>
              <w:t>6.</w:t>
            </w:r>
          </w:p>
        </w:tc>
        <w:tc>
          <w:tcPr>
            <w:tcW w:w="4111" w:type="dxa"/>
            <w:gridSpan w:val="2"/>
            <w:vMerge w:val="restart"/>
            <w:tcBorders>
              <w:left w:val="single" w:sz="4" w:space="0" w:color="auto"/>
              <w:right w:val="single" w:sz="4" w:space="0" w:color="auto"/>
            </w:tcBorders>
          </w:tcPr>
          <w:p w:rsidR="00B07D14" w:rsidRPr="0086771A" w:rsidRDefault="00B07D14" w:rsidP="00BD18C4">
            <w:pPr>
              <w:jc w:val="center"/>
              <w:rPr>
                <w:rFonts w:ascii="Arial" w:hAnsi="Arial" w:cs="Arial"/>
                <w:b/>
                <w:sz w:val="24"/>
                <w:szCs w:val="24"/>
              </w:rPr>
            </w:pPr>
            <w:r w:rsidRPr="0086771A">
              <w:rPr>
                <w:rFonts w:ascii="Arial" w:hAnsi="Arial" w:cs="Arial"/>
                <w:sz w:val="24"/>
                <w:szCs w:val="24"/>
              </w:rPr>
              <w:t>Проведение аттестации и сертификации рабочего места</w:t>
            </w:r>
          </w:p>
        </w:tc>
        <w:tc>
          <w:tcPr>
            <w:tcW w:w="1276" w:type="dxa"/>
            <w:vMerge w:val="restart"/>
            <w:tcBorders>
              <w:left w:val="single" w:sz="4" w:space="0" w:color="auto"/>
              <w:right w:val="single" w:sz="4" w:space="0" w:color="auto"/>
            </w:tcBorders>
          </w:tcPr>
          <w:p w:rsidR="00B07D14" w:rsidRPr="0086771A" w:rsidRDefault="00B07D14" w:rsidP="00BD18C4">
            <w:pPr>
              <w:jc w:val="center"/>
              <w:rPr>
                <w:rFonts w:ascii="Arial" w:hAnsi="Arial" w:cs="Arial"/>
                <w:sz w:val="24"/>
                <w:szCs w:val="24"/>
              </w:rPr>
            </w:pPr>
            <w:r w:rsidRPr="0086771A">
              <w:rPr>
                <w:rFonts w:ascii="Arial" w:hAnsi="Arial" w:cs="Arial"/>
                <w:sz w:val="24"/>
                <w:szCs w:val="24"/>
              </w:rPr>
              <w:t xml:space="preserve">Отдел </w:t>
            </w:r>
          </w:p>
          <w:p w:rsidR="00B07D14" w:rsidRPr="0086771A" w:rsidRDefault="00B07D14" w:rsidP="00BD18C4">
            <w:pPr>
              <w:jc w:val="center"/>
              <w:rPr>
                <w:rFonts w:ascii="Arial" w:hAnsi="Arial" w:cs="Arial"/>
                <w:sz w:val="24"/>
                <w:szCs w:val="24"/>
              </w:rPr>
            </w:pPr>
            <w:r w:rsidRPr="0086771A">
              <w:rPr>
                <w:rFonts w:ascii="Arial" w:hAnsi="Arial" w:cs="Arial"/>
                <w:sz w:val="24"/>
                <w:szCs w:val="24"/>
              </w:rPr>
              <w:t xml:space="preserve">ГОЧС </w:t>
            </w:r>
          </w:p>
          <w:p w:rsidR="00B07D14" w:rsidRPr="0086771A" w:rsidRDefault="00B07D14" w:rsidP="00BD18C4">
            <w:pPr>
              <w:jc w:val="center"/>
              <w:rPr>
                <w:rFonts w:ascii="Arial" w:hAnsi="Arial" w:cs="Arial"/>
                <w:b/>
                <w:sz w:val="24"/>
                <w:szCs w:val="24"/>
              </w:rPr>
            </w:pPr>
            <w:r w:rsidRPr="0086771A">
              <w:rPr>
                <w:rFonts w:ascii="Arial" w:hAnsi="Arial" w:cs="Arial"/>
                <w:sz w:val="24"/>
                <w:szCs w:val="24"/>
              </w:rPr>
              <w:t>и МР</w:t>
            </w:r>
          </w:p>
        </w:tc>
        <w:tc>
          <w:tcPr>
            <w:tcW w:w="708" w:type="dxa"/>
            <w:tcBorders>
              <w:left w:val="single" w:sz="4" w:space="0" w:color="auto"/>
              <w:bottom w:val="single" w:sz="4" w:space="0" w:color="auto"/>
            </w:tcBorders>
          </w:tcPr>
          <w:p w:rsidR="00B07D14" w:rsidRPr="0086771A" w:rsidRDefault="00B07D14" w:rsidP="00BD18C4">
            <w:pPr>
              <w:jc w:val="center"/>
              <w:rPr>
                <w:rFonts w:ascii="Arial" w:hAnsi="Arial" w:cs="Arial"/>
                <w:b/>
                <w:sz w:val="24"/>
                <w:szCs w:val="24"/>
              </w:rPr>
            </w:pPr>
          </w:p>
          <w:p w:rsidR="00B07D14" w:rsidRPr="0086771A" w:rsidRDefault="00B07D14" w:rsidP="00BD18C4">
            <w:pPr>
              <w:jc w:val="center"/>
              <w:rPr>
                <w:rFonts w:ascii="Arial" w:hAnsi="Arial" w:cs="Arial"/>
                <w:b/>
                <w:sz w:val="24"/>
                <w:szCs w:val="24"/>
              </w:rPr>
            </w:pPr>
            <w:r w:rsidRPr="0086771A">
              <w:rPr>
                <w:rFonts w:ascii="Arial" w:hAnsi="Arial" w:cs="Arial"/>
                <w:b/>
                <w:sz w:val="24"/>
                <w:szCs w:val="24"/>
              </w:rPr>
              <w:t>2023</w:t>
            </w:r>
          </w:p>
        </w:tc>
        <w:tc>
          <w:tcPr>
            <w:tcW w:w="1276" w:type="dxa"/>
            <w:vAlign w:val="center"/>
          </w:tcPr>
          <w:p w:rsidR="00B07D14" w:rsidRPr="0086771A" w:rsidRDefault="00B07D14" w:rsidP="00BD18C4">
            <w:pPr>
              <w:jc w:val="center"/>
              <w:rPr>
                <w:rFonts w:ascii="Arial" w:hAnsi="Arial" w:cs="Arial"/>
                <w:b/>
                <w:sz w:val="24"/>
                <w:szCs w:val="24"/>
              </w:rPr>
            </w:pPr>
          </w:p>
          <w:p w:rsidR="00B07D14" w:rsidRPr="0086771A" w:rsidRDefault="00B07D14" w:rsidP="00BD18C4">
            <w:pPr>
              <w:jc w:val="center"/>
              <w:rPr>
                <w:rFonts w:ascii="Arial" w:hAnsi="Arial" w:cs="Arial"/>
                <w:b/>
                <w:sz w:val="24"/>
                <w:szCs w:val="24"/>
              </w:rPr>
            </w:pPr>
            <w:r w:rsidRPr="0086771A">
              <w:rPr>
                <w:rFonts w:ascii="Arial" w:hAnsi="Arial" w:cs="Arial"/>
                <w:b/>
                <w:sz w:val="24"/>
                <w:szCs w:val="24"/>
              </w:rPr>
              <w:t>7,00</w:t>
            </w:r>
          </w:p>
        </w:tc>
        <w:tc>
          <w:tcPr>
            <w:tcW w:w="992" w:type="dxa"/>
          </w:tcPr>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851" w:type="dxa"/>
          </w:tcPr>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1026" w:type="dxa"/>
          </w:tcPr>
          <w:p w:rsidR="00B07D14" w:rsidRPr="0086771A" w:rsidRDefault="00B07D14" w:rsidP="00BD18C4">
            <w:pPr>
              <w:jc w:val="center"/>
              <w:rPr>
                <w:rFonts w:ascii="Arial" w:hAnsi="Arial" w:cs="Arial"/>
                <w:b/>
                <w:sz w:val="24"/>
                <w:szCs w:val="24"/>
              </w:rPr>
            </w:pPr>
          </w:p>
          <w:p w:rsidR="00B07D14" w:rsidRPr="0086771A" w:rsidRDefault="00B07D14" w:rsidP="00BD18C4">
            <w:pPr>
              <w:jc w:val="center"/>
              <w:rPr>
                <w:rFonts w:ascii="Arial" w:hAnsi="Arial" w:cs="Arial"/>
                <w:b/>
                <w:sz w:val="24"/>
                <w:szCs w:val="24"/>
              </w:rPr>
            </w:pPr>
            <w:r w:rsidRPr="0086771A">
              <w:rPr>
                <w:rFonts w:ascii="Arial" w:hAnsi="Arial" w:cs="Arial"/>
                <w:b/>
                <w:sz w:val="24"/>
                <w:szCs w:val="24"/>
              </w:rPr>
              <w:t>7,00</w:t>
            </w:r>
          </w:p>
        </w:tc>
        <w:tc>
          <w:tcPr>
            <w:tcW w:w="958" w:type="dxa"/>
          </w:tcPr>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3436" w:type="dxa"/>
            <w:vMerge w:val="restart"/>
          </w:tcPr>
          <w:p w:rsidR="00B07D14" w:rsidRPr="0086771A" w:rsidRDefault="00B07D14" w:rsidP="00BD18C4">
            <w:pPr>
              <w:rPr>
                <w:rFonts w:ascii="Arial" w:hAnsi="Arial" w:cs="Arial"/>
                <w:sz w:val="24"/>
                <w:szCs w:val="24"/>
              </w:rPr>
            </w:pPr>
            <w:r w:rsidRPr="0086771A">
              <w:rPr>
                <w:rFonts w:ascii="Arial" w:hAnsi="Arial" w:cs="Arial"/>
                <w:sz w:val="24"/>
                <w:szCs w:val="24"/>
              </w:rPr>
              <w:t xml:space="preserve">Соблюдение </w:t>
            </w:r>
            <w:proofErr w:type="gramStart"/>
            <w:r w:rsidRPr="0086771A">
              <w:rPr>
                <w:rFonts w:ascii="Arial" w:hAnsi="Arial" w:cs="Arial"/>
                <w:sz w:val="24"/>
                <w:szCs w:val="24"/>
              </w:rPr>
              <w:t>прав</w:t>
            </w:r>
            <w:proofErr w:type="gramEnd"/>
            <w:r w:rsidRPr="0086771A">
              <w:rPr>
                <w:rFonts w:ascii="Arial" w:hAnsi="Arial" w:cs="Arial"/>
                <w:sz w:val="24"/>
                <w:szCs w:val="24"/>
              </w:rPr>
              <w:t xml:space="preserve"> работающих в сфере охраны труда</w:t>
            </w:r>
          </w:p>
        </w:tc>
      </w:tr>
      <w:tr w:rsidR="00B07D14" w:rsidRPr="0086771A" w:rsidTr="00BD18C4">
        <w:tc>
          <w:tcPr>
            <w:tcW w:w="568" w:type="dxa"/>
            <w:vMerge/>
            <w:tcBorders>
              <w:right w:val="single" w:sz="4" w:space="0" w:color="auto"/>
            </w:tcBorders>
          </w:tcPr>
          <w:p w:rsidR="00B07D14" w:rsidRPr="0086771A" w:rsidRDefault="00B07D14" w:rsidP="00BD18C4">
            <w:pPr>
              <w:jc w:val="center"/>
              <w:rPr>
                <w:rFonts w:ascii="Arial" w:hAnsi="Arial" w:cs="Arial"/>
                <w:b/>
                <w:sz w:val="24"/>
                <w:szCs w:val="24"/>
              </w:rPr>
            </w:pPr>
          </w:p>
        </w:tc>
        <w:tc>
          <w:tcPr>
            <w:tcW w:w="4111" w:type="dxa"/>
            <w:gridSpan w:val="2"/>
            <w:vMerge/>
            <w:tcBorders>
              <w:left w:val="single" w:sz="4" w:space="0" w:color="auto"/>
              <w:right w:val="single" w:sz="4" w:space="0" w:color="auto"/>
            </w:tcBorders>
          </w:tcPr>
          <w:p w:rsidR="00B07D14" w:rsidRPr="0086771A" w:rsidRDefault="00B07D14" w:rsidP="00BD18C4">
            <w:pPr>
              <w:jc w:val="center"/>
              <w:rPr>
                <w:rFonts w:ascii="Arial" w:hAnsi="Arial" w:cs="Arial"/>
                <w:b/>
                <w:sz w:val="24"/>
                <w:szCs w:val="24"/>
              </w:rPr>
            </w:pPr>
          </w:p>
        </w:tc>
        <w:tc>
          <w:tcPr>
            <w:tcW w:w="1276" w:type="dxa"/>
            <w:vMerge/>
            <w:tcBorders>
              <w:left w:val="single" w:sz="4" w:space="0" w:color="auto"/>
              <w:right w:val="single" w:sz="4" w:space="0" w:color="auto"/>
            </w:tcBorders>
          </w:tcPr>
          <w:p w:rsidR="00B07D14" w:rsidRPr="0086771A" w:rsidRDefault="00B07D14" w:rsidP="00BD18C4">
            <w:pPr>
              <w:jc w:val="center"/>
              <w:rPr>
                <w:rFonts w:ascii="Arial" w:hAnsi="Arial" w:cs="Arial"/>
                <w:sz w:val="24"/>
                <w:szCs w:val="24"/>
              </w:rPr>
            </w:pPr>
          </w:p>
        </w:tc>
        <w:tc>
          <w:tcPr>
            <w:tcW w:w="708" w:type="dxa"/>
            <w:tcBorders>
              <w:left w:val="single" w:sz="4" w:space="0" w:color="auto"/>
              <w:bottom w:val="single" w:sz="4" w:space="0" w:color="auto"/>
            </w:tcBorders>
          </w:tcPr>
          <w:p w:rsidR="00B07D14" w:rsidRPr="0086771A" w:rsidRDefault="00B07D14" w:rsidP="00BD18C4">
            <w:pPr>
              <w:jc w:val="center"/>
              <w:rPr>
                <w:rFonts w:ascii="Arial" w:hAnsi="Arial" w:cs="Arial"/>
                <w:b/>
                <w:sz w:val="24"/>
                <w:szCs w:val="24"/>
              </w:rPr>
            </w:pPr>
            <w:r w:rsidRPr="0086771A">
              <w:rPr>
                <w:rFonts w:ascii="Arial" w:hAnsi="Arial" w:cs="Arial"/>
                <w:b/>
                <w:sz w:val="24"/>
                <w:szCs w:val="24"/>
              </w:rPr>
              <w:t>2024</w:t>
            </w:r>
          </w:p>
        </w:tc>
        <w:tc>
          <w:tcPr>
            <w:tcW w:w="1276" w:type="dxa"/>
            <w:vAlign w:val="center"/>
          </w:tcPr>
          <w:p w:rsidR="00B07D14" w:rsidRPr="0086771A" w:rsidRDefault="00B07D14" w:rsidP="00BD18C4">
            <w:pPr>
              <w:jc w:val="center"/>
              <w:rPr>
                <w:rFonts w:ascii="Arial" w:hAnsi="Arial" w:cs="Arial"/>
                <w:b/>
                <w:sz w:val="24"/>
                <w:szCs w:val="24"/>
              </w:rPr>
            </w:pPr>
            <w:r w:rsidRPr="0086771A">
              <w:rPr>
                <w:rFonts w:ascii="Arial" w:hAnsi="Arial" w:cs="Arial"/>
                <w:b/>
                <w:sz w:val="24"/>
                <w:szCs w:val="24"/>
              </w:rPr>
              <w:t>226,00</w:t>
            </w:r>
          </w:p>
        </w:tc>
        <w:tc>
          <w:tcPr>
            <w:tcW w:w="992"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851"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1026" w:type="dxa"/>
          </w:tcPr>
          <w:p w:rsidR="00B07D14" w:rsidRPr="0086771A" w:rsidRDefault="00B07D14" w:rsidP="00BD18C4">
            <w:pPr>
              <w:jc w:val="center"/>
              <w:rPr>
                <w:rFonts w:ascii="Arial" w:hAnsi="Arial" w:cs="Arial"/>
                <w:b/>
                <w:sz w:val="24"/>
                <w:szCs w:val="24"/>
              </w:rPr>
            </w:pPr>
            <w:r w:rsidRPr="0086771A">
              <w:rPr>
                <w:rFonts w:ascii="Arial" w:hAnsi="Arial" w:cs="Arial"/>
                <w:b/>
                <w:sz w:val="24"/>
                <w:szCs w:val="24"/>
              </w:rPr>
              <w:t xml:space="preserve">226,00 </w:t>
            </w:r>
          </w:p>
        </w:tc>
        <w:tc>
          <w:tcPr>
            <w:tcW w:w="958"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3436" w:type="dxa"/>
            <w:vMerge/>
          </w:tcPr>
          <w:p w:rsidR="00B07D14" w:rsidRPr="0086771A" w:rsidRDefault="00B07D14" w:rsidP="00BD18C4">
            <w:pPr>
              <w:rPr>
                <w:rFonts w:ascii="Arial" w:hAnsi="Arial" w:cs="Arial"/>
                <w:sz w:val="24"/>
                <w:szCs w:val="24"/>
              </w:rPr>
            </w:pPr>
          </w:p>
        </w:tc>
      </w:tr>
      <w:tr w:rsidR="00B07D14" w:rsidRPr="0086771A" w:rsidTr="00BD18C4">
        <w:tc>
          <w:tcPr>
            <w:tcW w:w="568" w:type="dxa"/>
            <w:vMerge/>
            <w:tcBorders>
              <w:bottom w:val="single" w:sz="4" w:space="0" w:color="auto"/>
              <w:right w:val="single" w:sz="4" w:space="0" w:color="auto"/>
            </w:tcBorders>
          </w:tcPr>
          <w:p w:rsidR="00B07D14" w:rsidRPr="0086771A" w:rsidRDefault="00B07D14" w:rsidP="00BD18C4">
            <w:pPr>
              <w:jc w:val="center"/>
              <w:rPr>
                <w:rFonts w:ascii="Arial" w:hAnsi="Arial" w:cs="Arial"/>
                <w:b/>
                <w:sz w:val="24"/>
                <w:szCs w:val="24"/>
              </w:rPr>
            </w:pPr>
          </w:p>
        </w:tc>
        <w:tc>
          <w:tcPr>
            <w:tcW w:w="4111" w:type="dxa"/>
            <w:gridSpan w:val="2"/>
            <w:vMerge/>
            <w:tcBorders>
              <w:left w:val="single" w:sz="4" w:space="0" w:color="auto"/>
              <w:bottom w:val="single" w:sz="4" w:space="0" w:color="auto"/>
              <w:right w:val="single" w:sz="4" w:space="0" w:color="auto"/>
            </w:tcBorders>
          </w:tcPr>
          <w:p w:rsidR="00B07D14" w:rsidRPr="0086771A" w:rsidRDefault="00B07D14" w:rsidP="00BD18C4">
            <w:pPr>
              <w:jc w:val="center"/>
              <w:rPr>
                <w:rFonts w:ascii="Arial" w:hAnsi="Arial" w:cs="Arial"/>
                <w:b/>
                <w:sz w:val="24"/>
                <w:szCs w:val="24"/>
              </w:rPr>
            </w:pPr>
          </w:p>
        </w:tc>
        <w:tc>
          <w:tcPr>
            <w:tcW w:w="1276" w:type="dxa"/>
            <w:vMerge/>
            <w:tcBorders>
              <w:left w:val="single" w:sz="4" w:space="0" w:color="auto"/>
              <w:bottom w:val="single" w:sz="4" w:space="0" w:color="auto"/>
              <w:right w:val="single" w:sz="4" w:space="0" w:color="auto"/>
            </w:tcBorders>
          </w:tcPr>
          <w:p w:rsidR="00B07D14" w:rsidRPr="0086771A" w:rsidRDefault="00B07D14" w:rsidP="00BD18C4">
            <w:pPr>
              <w:jc w:val="center"/>
              <w:rPr>
                <w:rFonts w:ascii="Arial" w:hAnsi="Arial" w:cs="Arial"/>
                <w:sz w:val="24"/>
                <w:szCs w:val="24"/>
              </w:rPr>
            </w:pPr>
          </w:p>
        </w:tc>
        <w:tc>
          <w:tcPr>
            <w:tcW w:w="708" w:type="dxa"/>
            <w:tcBorders>
              <w:left w:val="single" w:sz="4" w:space="0" w:color="auto"/>
              <w:bottom w:val="single" w:sz="4" w:space="0" w:color="auto"/>
            </w:tcBorders>
          </w:tcPr>
          <w:p w:rsidR="00B07D14" w:rsidRPr="0086771A" w:rsidRDefault="00B07D14" w:rsidP="00BD18C4">
            <w:pPr>
              <w:jc w:val="center"/>
              <w:rPr>
                <w:rFonts w:ascii="Arial" w:hAnsi="Arial" w:cs="Arial"/>
                <w:b/>
                <w:sz w:val="24"/>
                <w:szCs w:val="24"/>
              </w:rPr>
            </w:pPr>
            <w:r w:rsidRPr="0086771A">
              <w:rPr>
                <w:rFonts w:ascii="Arial" w:hAnsi="Arial" w:cs="Arial"/>
                <w:b/>
                <w:sz w:val="24"/>
                <w:szCs w:val="24"/>
              </w:rPr>
              <w:t>2025</w:t>
            </w:r>
          </w:p>
        </w:tc>
        <w:tc>
          <w:tcPr>
            <w:tcW w:w="1276" w:type="dxa"/>
            <w:vAlign w:val="center"/>
          </w:tcPr>
          <w:p w:rsidR="00B07D14" w:rsidRPr="0086771A" w:rsidRDefault="00B07D14" w:rsidP="00BD18C4">
            <w:pPr>
              <w:jc w:val="center"/>
              <w:rPr>
                <w:rFonts w:ascii="Arial" w:hAnsi="Arial" w:cs="Arial"/>
                <w:b/>
                <w:sz w:val="24"/>
                <w:szCs w:val="24"/>
              </w:rPr>
            </w:pPr>
            <w:r w:rsidRPr="0086771A">
              <w:rPr>
                <w:rFonts w:ascii="Arial" w:hAnsi="Arial" w:cs="Arial"/>
                <w:sz w:val="24"/>
                <w:szCs w:val="24"/>
              </w:rPr>
              <w:t>0,00</w:t>
            </w:r>
          </w:p>
        </w:tc>
        <w:tc>
          <w:tcPr>
            <w:tcW w:w="992"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851"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1026" w:type="dxa"/>
          </w:tcPr>
          <w:p w:rsidR="00B07D14" w:rsidRPr="0086771A" w:rsidRDefault="00B07D14" w:rsidP="00BD18C4">
            <w:pPr>
              <w:jc w:val="center"/>
              <w:rPr>
                <w:rFonts w:ascii="Arial" w:hAnsi="Arial" w:cs="Arial"/>
                <w:b/>
                <w:sz w:val="24"/>
                <w:szCs w:val="24"/>
              </w:rPr>
            </w:pPr>
            <w:r w:rsidRPr="0086771A">
              <w:rPr>
                <w:rFonts w:ascii="Arial" w:hAnsi="Arial" w:cs="Arial"/>
                <w:sz w:val="24"/>
                <w:szCs w:val="24"/>
              </w:rPr>
              <w:t>0,00</w:t>
            </w:r>
          </w:p>
        </w:tc>
        <w:tc>
          <w:tcPr>
            <w:tcW w:w="958"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3436" w:type="dxa"/>
            <w:vMerge/>
          </w:tcPr>
          <w:p w:rsidR="00B07D14" w:rsidRPr="0086771A" w:rsidRDefault="00B07D14" w:rsidP="00BD18C4">
            <w:pPr>
              <w:rPr>
                <w:rFonts w:ascii="Arial" w:hAnsi="Arial" w:cs="Arial"/>
                <w:sz w:val="24"/>
                <w:szCs w:val="24"/>
              </w:rPr>
            </w:pPr>
          </w:p>
        </w:tc>
      </w:tr>
      <w:tr w:rsidR="00B07D14" w:rsidRPr="0086771A" w:rsidTr="00BD18C4">
        <w:tc>
          <w:tcPr>
            <w:tcW w:w="6663" w:type="dxa"/>
            <w:gridSpan w:val="5"/>
            <w:tcBorders>
              <w:bottom w:val="single" w:sz="4" w:space="0" w:color="auto"/>
            </w:tcBorders>
          </w:tcPr>
          <w:p w:rsidR="00B07D14" w:rsidRPr="0086771A" w:rsidRDefault="00B07D14" w:rsidP="00BD18C4">
            <w:pPr>
              <w:jc w:val="center"/>
              <w:rPr>
                <w:rFonts w:ascii="Arial" w:hAnsi="Arial" w:cs="Arial"/>
                <w:b/>
                <w:sz w:val="24"/>
                <w:szCs w:val="24"/>
              </w:rPr>
            </w:pPr>
            <w:r w:rsidRPr="0086771A">
              <w:rPr>
                <w:rFonts w:ascii="Arial" w:hAnsi="Arial" w:cs="Arial"/>
                <w:b/>
                <w:sz w:val="24"/>
                <w:szCs w:val="24"/>
              </w:rPr>
              <w:t>Всего за 2023 год</w:t>
            </w:r>
          </w:p>
        </w:tc>
        <w:tc>
          <w:tcPr>
            <w:tcW w:w="1276" w:type="dxa"/>
            <w:vAlign w:val="center"/>
          </w:tcPr>
          <w:p w:rsidR="00B07D14" w:rsidRPr="0086771A" w:rsidRDefault="00B07D14" w:rsidP="00BD18C4">
            <w:pPr>
              <w:jc w:val="center"/>
              <w:rPr>
                <w:rFonts w:ascii="Arial" w:hAnsi="Arial" w:cs="Arial"/>
                <w:b/>
                <w:sz w:val="24"/>
                <w:szCs w:val="24"/>
              </w:rPr>
            </w:pPr>
            <w:r w:rsidRPr="0086771A">
              <w:rPr>
                <w:rFonts w:ascii="Arial" w:hAnsi="Arial" w:cs="Arial"/>
                <w:b/>
                <w:sz w:val="24"/>
                <w:szCs w:val="24"/>
              </w:rPr>
              <w:t>38,50</w:t>
            </w:r>
          </w:p>
        </w:tc>
        <w:tc>
          <w:tcPr>
            <w:tcW w:w="992"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851"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1026" w:type="dxa"/>
          </w:tcPr>
          <w:p w:rsidR="00B07D14" w:rsidRPr="0086771A" w:rsidRDefault="00B07D14" w:rsidP="00BD18C4">
            <w:pPr>
              <w:jc w:val="center"/>
              <w:rPr>
                <w:rFonts w:ascii="Arial" w:hAnsi="Arial" w:cs="Arial"/>
                <w:b/>
                <w:sz w:val="24"/>
                <w:szCs w:val="24"/>
              </w:rPr>
            </w:pPr>
            <w:r w:rsidRPr="0086771A">
              <w:rPr>
                <w:rFonts w:ascii="Arial" w:hAnsi="Arial" w:cs="Arial"/>
                <w:b/>
                <w:sz w:val="24"/>
                <w:szCs w:val="24"/>
              </w:rPr>
              <w:t>38,50</w:t>
            </w:r>
          </w:p>
        </w:tc>
        <w:tc>
          <w:tcPr>
            <w:tcW w:w="958"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3436" w:type="dxa"/>
            <w:vMerge w:val="restart"/>
          </w:tcPr>
          <w:p w:rsidR="00B07D14" w:rsidRPr="0086771A" w:rsidRDefault="00B07D14" w:rsidP="00BD18C4">
            <w:pPr>
              <w:rPr>
                <w:rFonts w:ascii="Arial" w:hAnsi="Arial" w:cs="Arial"/>
                <w:sz w:val="24"/>
                <w:szCs w:val="24"/>
              </w:rPr>
            </w:pPr>
          </w:p>
        </w:tc>
      </w:tr>
      <w:tr w:rsidR="00B07D14" w:rsidRPr="0086771A" w:rsidTr="00BD18C4">
        <w:tc>
          <w:tcPr>
            <w:tcW w:w="6663" w:type="dxa"/>
            <w:gridSpan w:val="5"/>
            <w:tcBorders>
              <w:top w:val="single" w:sz="4" w:space="0" w:color="auto"/>
              <w:bottom w:val="single" w:sz="4" w:space="0" w:color="auto"/>
            </w:tcBorders>
          </w:tcPr>
          <w:p w:rsidR="00B07D14" w:rsidRPr="0086771A" w:rsidRDefault="00B07D14" w:rsidP="00BD18C4">
            <w:pPr>
              <w:jc w:val="center"/>
              <w:rPr>
                <w:rFonts w:ascii="Arial" w:hAnsi="Arial" w:cs="Arial"/>
                <w:b/>
                <w:sz w:val="24"/>
                <w:szCs w:val="24"/>
              </w:rPr>
            </w:pPr>
            <w:r w:rsidRPr="0086771A">
              <w:rPr>
                <w:rFonts w:ascii="Arial" w:hAnsi="Arial" w:cs="Arial"/>
                <w:b/>
                <w:sz w:val="24"/>
                <w:szCs w:val="24"/>
              </w:rPr>
              <w:t>Всего за 2024 год</w:t>
            </w:r>
          </w:p>
        </w:tc>
        <w:tc>
          <w:tcPr>
            <w:tcW w:w="1276" w:type="dxa"/>
            <w:vAlign w:val="bottom"/>
          </w:tcPr>
          <w:p w:rsidR="00B07D14" w:rsidRPr="0086771A" w:rsidRDefault="00B07D14" w:rsidP="00BD18C4">
            <w:pPr>
              <w:jc w:val="center"/>
              <w:rPr>
                <w:rFonts w:ascii="Arial" w:hAnsi="Arial" w:cs="Arial"/>
                <w:b/>
                <w:sz w:val="24"/>
                <w:szCs w:val="24"/>
              </w:rPr>
            </w:pPr>
            <w:r w:rsidRPr="0086771A">
              <w:rPr>
                <w:rFonts w:ascii="Arial" w:hAnsi="Arial" w:cs="Arial"/>
                <w:b/>
                <w:sz w:val="24"/>
                <w:szCs w:val="24"/>
              </w:rPr>
              <w:t>329,30</w:t>
            </w:r>
          </w:p>
        </w:tc>
        <w:tc>
          <w:tcPr>
            <w:tcW w:w="992"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851"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1026" w:type="dxa"/>
          </w:tcPr>
          <w:p w:rsidR="00B07D14" w:rsidRPr="0086771A" w:rsidRDefault="00B07D14" w:rsidP="00BD18C4">
            <w:pPr>
              <w:jc w:val="center"/>
              <w:rPr>
                <w:rFonts w:ascii="Arial" w:hAnsi="Arial" w:cs="Arial"/>
                <w:b/>
                <w:sz w:val="24"/>
                <w:szCs w:val="24"/>
              </w:rPr>
            </w:pPr>
            <w:r w:rsidRPr="0086771A">
              <w:rPr>
                <w:rFonts w:ascii="Arial" w:hAnsi="Arial" w:cs="Arial"/>
                <w:b/>
                <w:sz w:val="24"/>
                <w:szCs w:val="24"/>
              </w:rPr>
              <w:t>329,30</w:t>
            </w:r>
          </w:p>
        </w:tc>
        <w:tc>
          <w:tcPr>
            <w:tcW w:w="958"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3436" w:type="dxa"/>
            <w:vMerge/>
          </w:tcPr>
          <w:p w:rsidR="00B07D14" w:rsidRPr="0086771A" w:rsidRDefault="00B07D14" w:rsidP="00BD18C4">
            <w:pPr>
              <w:rPr>
                <w:rFonts w:ascii="Arial" w:hAnsi="Arial" w:cs="Arial"/>
                <w:sz w:val="24"/>
                <w:szCs w:val="24"/>
              </w:rPr>
            </w:pPr>
          </w:p>
        </w:tc>
      </w:tr>
      <w:tr w:rsidR="00B07D14" w:rsidRPr="0086771A" w:rsidTr="00BD18C4">
        <w:tc>
          <w:tcPr>
            <w:tcW w:w="6663" w:type="dxa"/>
            <w:gridSpan w:val="5"/>
            <w:tcBorders>
              <w:top w:val="single" w:sz="4" w:space="0" w:color="auto"/>
            </w:tcBorders>
          </w:tcPr>
          <w:p w:rsidR="00B07D14" w:rsidRPr="0086771A" w:rsidRDefault="00B07D14" w:rsidP="00BD18C4">
            <w:pPr>
              <w:jc w:val="center"/>
              <w:rPr>
                <w:rFonts w:ascii="Arial" w:hAnsi="Arial" w:cs="Arial"/>
                <w:b/>
                <w:sz w:val="24"/>
                <w:szCs w:val="24"/>
              </w:rPr>
            </w:pPr>
            <w:r w:rsidRPr="0086771A">
              <w:rPr>
                <w:rFonts w:ascii="Arial" w:hAnsi="Arial" w:cs="Arial"/>
                <w:b/>
                <w:sz w:val="24"/>
                <w:szCs w:val="24"/>
              </w:rPr>
              <w:t>Всего за 2025 год</w:t>
            </w:r>
          </w:p>
        </w:tc>
        <w:tc>
          <w:tcPr>
            <w:tcW w:w="1276" w:type="dxa"/>
          </w:tcPr>
          <w:p w:rsidR="00B07D14" w:rsidRPr="0086771A" w:rsidRDefault="00B07D14" w:rsidP="00BD18C4">
            <w:pPr>
              <w:jc w:val="center"/>
              <w:rPr>
                <w:rFonts w:ascii="Arial" w:hAnsi="Arial" w:cs="Arial"/>
                <w:b/>
                <w:sz w:val="24"/>
                <w:szCs w:val="24"/>
              </w:rPr>
            </w:pPr>
            <w:r w:rsidRPr="0086771A">
              <w:rPr>
                <w:rFonts w:ascii="Arial" w:hAnsi="Arial" w:cs="Arial"/>
                <w:b/>
                <w:sz w:val="24"/>
                <w:szCs w:val="24"/>
              </w:rPr>
              <w:t>180,00</w:t>
            </w:r>
          </w:p>
        </w:tc>
        <w:tc>
          <w:tcPr>
            <w:tcW w:w="992"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851"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1026" w:type="dxa"/>
          </w:tcPr>
          <w:p w:rsidR="00B07D14" w:rsidRPr="0086771A" w:rsidRDefault="00B07D14" w:rsidP="00BD18C4">
            <w:pPr>
              <w:jc w:val="center"/>
              <w:rPr>
                <w:rFonts w:ascii="Arial" w:hAnsi="Arial" w:cs="Arial"/>
                <w:b/>
                <w:sz w:val="24"/>
                <w:szCs w:val="24"/>
              </w:rPr>
            </w:pPr>
            <w:r w:rsidRPr="0086771A">
              <w:rPr>
                <w:rFonts w:ascii="Arial" w:hAnsi="Arial" w:cs="Arial"/>
                <w:b/>
                <w:sz w:val="24"/>
                <w:szCs w:val="24"/>
              </w:rPr>
              <w:t xml:space="preserve">180,00 </w:t>
            </w:r>
          </w:p>
        </w:tc>
        <w:tc>
          <w:tcPr>
            <w:tcW w:w="958"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3436" w:type="dxa"/>
            <w:vMerge/>
          </w:tcPr>
          <w:p w:rsidR="00B07D14" w:rsidRPr="0086771A" w:rsidRDefault="00B07D14" w:rsidP="00BD18C4">
            <w:pPr>
              <w:rPr>
                <w:rFonts w:ascii="Arial" w:hAnsi="Arial" w:cs="Arial"/>
                <w:sz w:val="24"/>
                <w:szCs w:val="24"/>
              </w:rPr>
            </w:pPr>
          </w:p>
        </w:tc>
      </w:tr>
      <w:tr w:rsidR="00B07D14" w:rsidRPr="0086771A" w:rsidTr="00BD18C4">
        <w:tc>
          <w:tcPr>
            <w:tcW w:w="6663" w:type="dxa"/>
            <w:gridSpan w:val="5"/>
          </w:tcPr>
          <w:p w:rsidR="00B07D14" w:rsidRPr="0086771A" w:rsidRDefault="00B07D14" w:rsidP="00BD18C4">
            <w:pPr>
              <w:jc w:val="center"/>
              <w:rPr>
                <w:rFonts w:ascii="Arial" w:hAnsi="Arial" w:cs="Arial"/>
                <w:b/>
                <w:sz w:val="24"/>
                <w:szCs w:val="24"/>
              </w:rPr>
            </w:pPr>
            <w:r w:rsidRPr="0086771A">
              <w:rPr>
                <w:rFonts w:ascii="Arial" w:hAnsi="Arial" w:cs="Arial"/>
                <w:b/>
                <w:sz w:val="24"/>
                <w:szCs w:val="24"/>
              </w:rPr>
              <w:t>Итого:</w:t>
            </w:r>
          </w:p>
        </w:tc>
        <w:tc>
          <w:tcPr>
            <w:tcW w:w="1276" w:type="dxa"/>
          </w:tcPr>
          <w:p w:rsidR="00B07D14" w:rsidRPr="0086771A" w:rsidRDefault="00B07D14" w:rsidP="00BD18C4">
            <w:pPr>
              <w:jc w:val="center"/>
              <w:rPr>
                <w:rFonts w:ascii="Arial" w:hAnsi="Arial" w:cs="Arial"/>
                <w:b/>
                <w:sz w:val="24"/>
                <w:szCs w:val="24"/>
              </w:rPr>
            </w:pPr>
            <w:r w:rsidRPr="0086771A">
              <w:rPr>
                <w:rFonts w:ascii="Arial" w:hAnsi="Arial" w:cs="Arial"/>
                <w:b/>
                <w:sz w:val="24"/>
                <w:szCs w:val="24"/>
              </w:rPr>
              <w:t>547,80</w:t>
            </w:r>
          </w:p>
        </w:tc>
        <w:tc>
          <w:tcPr>
            <w:tcW w:w="992"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851"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1026" w:type="dxa"/>
          </w:tcPr>
          <w:p w:rsidR="00B07D14" w:rsidRPr="0086771A" w:rsidRDefault="00B07D14" w:rsidP="00BD18C4">
            <w:pPr>
              <w:jc w:val="center"/>
              <w:rPr>
                <w:rFonts w:ascii="Arial" w:hAnsi="Arial" w:cs="Arial"/>
                <w:b/>
                <w:sz w:val="24"/>
                <w:szCs w:val="24"/>
              </w:rPr>
            </w:pPr>
            <w:r w:rsidRPr="0086771A">
              <w:rPr>
                <w:rFonts w:ascii="Arial" w:hAnsi="Arial" w:cs="Arial"/>
                <w:b/>
                <w:sz w:val="24"/>
                <w:szCs w:val="24"/>
              </w:rPr>
              <w:t>547,80</w:t>
            </w:r>
          </w:p>
        </w:tc>
        <w:tc>
          <w:tcPr>
            <w:tcW w:w="958" w:type="dxa"/>
          </w:tcPr>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3436" w:type="dxa"/>
            <w:vMerge/>
          </w:tcPr>
          <w:p w:rsidR="00B07D14" w:rsidRPr="0086771A" w:rsidRDefault="00B07D14" w:rsidP="00BD18C4">
            <w:pPr>
              <w:rPr>
                <w:rFonts w:ascii="Arial" w:hAnsi="Arial" w:cs="Arial"/>
                <w:sz w:val="24"/>
                <w:szCs w:val="24"/>
              </w:rPr>
            </w:pPr>
          </w:p>
        </w:tc>
      </w:tr>
    </w:tbl>
    <w:p w:rsidR="00B07D14" w:rsidRPr="0086771A" w:rsidRDefault="00B07D14" w:rsidP="00B07D14">
      <w:pPr>
        <w:rPr>
          <w:rFonts w:ascii="Arial" w:hAnsi="Arial" w:cs="Arial"/>
          <w:sz w:val="24"/>
          <w:szCs w:val="24"/>
        </w:rPr>
        <w:sectPr w:rsidR="00B07D14" w:rsidRPr="0086771A" w:rsidSect="0086393A">
          <w:pgSz w:w="16800" w:h="11900" w:orient="landscape"/>
          <w:pgMar w:top="993" w:right="567" w:bottom="851" w:left="1440" w:header="720" w:footer="720" w:gutter="0"/>
          <w:cols w:space="720"/>
          <w:noEndnote/>
        </w:sectPr>
      </w:pPr>
      <w:r w:rsidRPr="0086771A">
        <w:rPr>
          <w:rFonts w:ascii="Arial" w:hAnsi="Arial" w:cs="Arial"/>
          <w:sz w:val="24"/>
          <w:szCs w:val="24"/>
        </w:rPr>
        <w:t xml:space="preserve"> </w:t>
      </w:r>
    </w:p>
    <w:p w:rsidR="00B07D14" w:rsidRPr="0086771A" w:rsidRDefault="00B07D14" w:rsidP="00B07D14">
      <w:pPr>
        <w:ind w:right="476"/>
        <w:jc w:val="right"/>
        <w:rPr>
          <w:rFonts w:ascii="Arial" w:hAnsi="Arial" w:cs="Arial"/>
          <w:sz w:val="24"/>
          <w:szCs w:val="24"/>
        </w:rPr>
      </w:pPr>
      <w:r w:rsidRPr="0086771A">
        <w:rPr>
          <w:rFonts w:ascii="Arial" w:hAnsi="Arial" w:cs="Arial"/>
          <w:sz w:val="24"/>
          <w:szCs w:val="24"/>
        </w:rPr>
        <w:lastRenderedPageBreak/>
        <w:t>Таблица № 3</w:t>
      </w:r>
    </w:p>
    <w:p w:rsidR="00B07D14" w:rsidRPr="0086771A" w:rsidRDefault="00B07D14" w:rsidP="00B07D14">
      <w:pPr>
        <w:ind w:right="476" w:firstLine="708"/>
        <w:jc w:val="right"/>
        <w:rPr>
          <w:rFonts w:ascii="Arial" w:hAnsi="Arial" w:cs="Arial"/>
          <w:sz w:val="24"/>
          <w:szCs w:val="24"/>
        </w:rPr>
      </w:pPr>
    </w:p>
    <w:p w:rsidR="00B07D14" w:rsidRPr="0086771A" w:rsidRDefault="00B07D14" w:rsidP="00B07D14">
      <w:pPr>
        <w:ind w:right="476" w:firstLine="708"/>
        <w:jc w:val="center"/>
        <w:rPr>
          <w:rFonts w:ascii="Arial" w:hAnsi="Arial" w:cs="Arial"/>
          <w:sz w:val="24"/>
          <w:szCs w:val="24"/>
        </w:rPr>
      </w:pPr>
      <w:r w:rsidRPr="0086771A">
        <w:rPr>
          <w:rFonts w:ascii="Arial" w:hAnsi="Arial" w:cs="Arial"/>
          <w:sz w:val="24"/>
          <w:szCs w:val="24"/>
        </w:rPr>
        <w:t>РЕСУРСНОЕ ОБЕСПЕЧЕНИЕ</w:t>
      </w:r>
    </w:p>
    <w:p w:rsidR="00B07D14" w:rsidRPr="0086771A" w:rsidRDefault="00B07D14" w:rsidP="00B07D14">
      <w:pPr>
        <w:ind w:right="476" w:firstLine="708"/>
        <w:rPr>
          <w:rFonts w:ascii="Arial" w:hAnsi="Arial" w:cs="Arial"/>
          <w:sz w:val="24"/>
          <w:szCs w:val="24"/>
        </w:rPr>
      </w:pPr>
      <w:r w:rsidRPr="0086771A">
        <w:rPr>
          <w:rFonts w:ascii="Arial" w:hAnsi="Arial" w:cs="Arial"/>
          <w:sz w:val="24"/>
          <w:szCs w:val="24"/>
        </w:rPr>
        <w:t>муниципальной программы Администрации Ольховского муниципального района Волгоградской области за счет средств, привлеченных из различных источников финансирования, с распределением по главным распорядителям средств районного бюджета.</w:t>
      </w:r>
    </w:p>
    <w:p w:rsidR="00B07D14" w:rsidRPr="0086771A" w:rsidRDefault="00B07D14" w:rsidP="00B07D14">
      <w:pPr>
        <w:ind w:firstLine="708"/>
        <w:jc w:val="center"/>
        <w:rPr>
          <w:rFonts w:ascii="Arial" w:hAnsi="Arial" w:cs="Arial"/>
          <w:sz w:val="24"/>
          <w:szCs w:val="24"/>
        </w:rPr>
      </w:pPr>
    </w:p>
    <w:p w:rsidR="00B07D14" w:rsidRPr="0086771A" w:rsidRDefault="00B07D14" w:rsidP="00B07D14">
      <w:pPr>
        <w:ind w:firstLine="708"/>
        <w:jc w:val="center"/>
        <w:rPr>
          <w:rFonts w:ascii="Arial" w:hAnsi="Arial" w:cs="Arial"/>
          <w:sz w:val="24"/>
          <w:szCs w:val="24"/>
          <w:u w:val="single"/>
        </w:rPr>
      </w:pPr>
    </w:p>
    <w:tbl>
      <w:tblPr>
        <w:tblStyle w:val="33"/>
        <w:tblW w:w="14850" w:type="dxa"/>
        <w:tblLayout w:type="fixed"/>
        <w:tblLook w:val="04A0" w:firstRow="1" w:lastRow="0" w:firstColumn="1" w:lastColumn="0" w:noHBand="0" w:noVBand="1"/>
      </w:tblPr>
      <w:tblGrid>
        <w:gridCol w:w="3936"/>
        <w:gridCol w:w="1417"/>
        <w:gridCol w:w="2410"/>
        <w:gridCol w:w="992"/>
        <w:gridCol w:w="1701"/>
        <w:gridCol w:w="1418"/>
        <w:gridCol w:w="1134"/>
        <w:gridCol w:w="1842"/>
      </w:tblGrid>
      <w:tr w:rsidR="00B07D14" w:rsidRPr="0086771A" w:rsidTr="00BD18C4">
        <w:tc>
          <w:tcPr>
            <w:tcW w:w="3936" w:type="dxa"/>
            <w:vMerge w:val="restart"/>
          </w:tcPr>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Наименование</w:t>
            </w:r>
          </w:p>
          <w:p w:rsidR="00B07D14" w:rsidRPr="0086771A" w:rsidRDefault="00B07D14" w:rsidP="00BD18C4">
            <w:pPr>
              <w:jc w:val="center"/>
              <w:rPr>
                <w:rFonts w:ascii="Arial" w:hAnsi="Arial" w:cs="Arial"/>
                <w:sz w:val="24"/>
                <w:szCs w:val="24"/>
              </w:rPr>
            </w:pPr>
            <w:r w:rsidRPr="0086771A">
              <w:rPr>
                <w:rFonts w:ascii="Arial" w:hAnsi="Arial" w:cs="Arial"/>
                <w:sz w:val="24"/>
                <w:szCs w:val="24"/>
              </w:rPr>
              <w:t xml:space="preserve"> муниципальной программы</w:t>
            </w:r>
          </w:p>
        </w:tc>
        <w:tc>
          <w:tcPr>
            <w:tcW w:w="1417" w:type="dxa"/>
            <w:vMerge w:val="restart"/>
          </w:tcPr>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Год реализации</w:t>
            </w:r>
          </w:p>
        </w:tc>
        <w:tc>
          <w:tcPr>
            <w:tcW w:w="2410" w:type="dxa"/>
            <w:vMerge w:val="restart"/>
          </w:tcPr>
          <w:p w:rsidR="00B07D14" w:rsidRPr="0086771A" w:rsidRDefault="00B07D14" w:rsidP="00BD18C4">
            <w:pPr>
              <w:jc w:val="center"/>
              <w:rPr>
                <w:rFonts w:ascii="Arial" w:hAnsi="Arial" w:cs="Arial"/>
                <w:sz w:val="24"/>
                <w:szCs w:val="24"/>
              </w:rPr>
            </w:pPr>
            <w:r w:rsidRPr="0086771A">
              <w:rPr>
                <w:rFonts w:ascii="Arial" w:hAnsi="Arial" w:cs="Arial"/>
                <w:sz w:val="24"/>
                <w:szCs w:val="24"/>
              </w:rPr>
              <w:t>Наименование ответственного исполнителя, соисполнителя муниципальной программы</w:t>
            </w:r>
          </w:p>
        </w:tc>
        <w:tc>
          <w:tcPr>
            <w:tcW w:w="7087" w:type="dxa"/>
            <w:gridSpan w:val="5"/>
          </w:tcPr>
          <w:p w:rsidR="00B07D14" w:rsidRPr="0086771A" w:rsidRDefault="00B07D14" w:rsidP="00BD18C4">
            <w:pPr>
              <w:jc w:val="center"/>
              <w:rPr>
                <w:rFonts w:ascii="Arial" w:hAnsi="Arial" w:cs="Arial"/>
                <w:sz w:val="24"/>
                <w:szCs w:val="24"/>
              </w:rPr>
            </w:pPr>
            <w:r w:rsidRPr="0086771A">
              <w:rPr>
                <w:rFonts w:ascii="Arial" w:hAnsi="Arial" w:cs="Arial"/>
                <w:sz w:val="24"/>
                <w:szCs w:val="24"/>
              </w:rPr>
              <w:t>Объемы и источники финансирования (тыс. рублей)</w:t>
            </w:r>
          </w:p>
        </w:tc>
      </w:tr>
      <w:tr w:rsidR="00B07D14" w:rsidRPr="0086771A" w:rsidTr="00BD18C4">
        <w:tc>
          <w:tcPr>
            <w:tcW w:w="3936" w:type="dxa"/>
            <w:vMerge/>
          </w:tcPr>
          <w:p w:rsidR="00B07D14" w:rsidRPr="0086771A" w:rsidRDefault="00B07D14" w:rsidP="00BD18C4">
            <w:pPr>
              <w:jc w:val="center"/>
              <w:rPr>
                <w:rFonts w:ascii="Arial" w:hAnsi="Arial" w:cs="Arial"/>
                <w:sz w:val="24"/>
                <w:szCs w:val="24"/>
              </w:rPr>
            </w:pPr>
          </w:p>
        </w:tc>
        <w:tc>
          <w:tcPr>
            <w:tcW w:w="1417" w:type="dxa"/>
            <w:vMerge/>
          </w:tcPr>
          <w:p w:rsidR="00B07D14" w:rsidRPr="0086771A" w:rsidRDefault="00B07D14" w:rsidP="00BD18C4">
            <w:pPr>
              <w:jc w:val="center"/>
              <w:rPr>
                <w:rFonts w:ascii="Arial" w:hAnsi="Arial" w:cs="Arial"/>
                <w:sz w:val="24"/>
                <w:szCs w:val="24"/>
              </w:rPr>
            </w:pPr>
          </w:p>
        </w:tc>
        <w:tc>
          <w:tcPr>
            <w:tcW w:w="2410" w:type="dxa"/>
            <w:vMerge/>
          </w:tcPr>
          <w:p w:rsidR="00B07D14" w:rsidRPr="0086771A" w:rsidRDefault="00B07D14" w:rsidP="00BD18C4">
            <w:pPr>
              <w:jc w:val="center"/>
              <w:rPr>
                <w:rFonts w:ascii="Arial" w:hAnsi="Arial" w:cs="Arial"/>
                <w:sz w:val="24"/>
                <w:szCs w:val="24"/>
              </w:rPr>
            </w:pPr>
          </w:p>
        </w:tc>
        <w:tc>
          <w:tcPr>
            <w:tcW w:w="992" w:type="dxa"/>
            <w:vMerge w:val="restart"/>
          </w:tcPr>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Всего</w:t>
            </w:r>
          </w:p>
        </w:tc>
        <w:tc>
          <w:tcPr>
            <w:tcW w:w="6095" w:type="dxa"/>
            <w:gridSpan w:val="4"/>
          </w:tcPr>
          <w:p w:rsidR="00B07D14" w:rsidRPr="0086771A" w:rsidRDefault="00B07D14" w:rsidP="00BD18C4">
            <w:pPr>
              <w:jc w:val="center"/>
              <w:rPr>
                <w:rFonts w:ascii="Arial" w:hAnsi="Arial" w:cs="Arial"/>
                <w:sz w:val="24"/>
                <w:szCs w:val="24"/>
              </w:rPr>
            </w:pPr>
            <w:r w:rsidRPr="0086771A">
              <w:rPr>
                <w:rFonts w:ascii="Arial" w:hAnsi="Arial" w:cs="Arial"/>
                <w:sz w:val="24"/>
                <w:szCs w:val="24"/>
              </w:rPr>
              <w:t>В том числе</w:t>
            </w:r>
          </w:p>
        </w:tc>
      </w:tr>
      <w:tr w:rsidR="00B07D14" w:rsidRPr="0086771A" w:rsidTr="00BD18C4">
        <w:tc>
          <w:tcPr>
            <w:tcW w:w="3936" w:type="dxa"/>
            <w:vMerge/>
          </w:tcPr>
          <w:p w:rsidR="00B07D14" w:rsidRPr="0086771A" w:rsidRDefault="00B07D14" w:rsidP="00BD18C4">
            <w:pPr>
              <w:jc w:val="center"/>
              <w:rPr>
                <w:rFonts w:ascii="Arial" w:hAnsi="Arial" w:cs="Arial"/>
                <w:sz w:val="24"/>
                <w:szCs w:val="24"/>
              </w:rPr>
            </w:pPr>
          </w:p>
        </w:tc>
        <w:tc>
          <w:tcPr>
            <w:tcW w:w="1417" w:type="dxa"/>
            <w:vMerge/>
          </w:tcPr>
          <w:p w:rsidR="00B07D14" w:rsidRPr="0086771A" w:rsidRDefault="00B07D14" w:rsidP="00BD18C4">
            <w:pPr>
              <w:jc w:val="center"/>
              <w:rPr>
                <w:rFonts w:ascii="Arial" w:hAnsi="Arial" w:cs="Arial"/>
                <w:sz w:val="24"/>
                <w:szCs w:val="24"/>
              </w:rPr>
            </w:pPr>
          </w:p>
        </w:tc>
        <w:tc>
          <w:tcPr>
            <w:tcW w:w="2410" w:type="dxa"/>
            <w:vMerge/>
          </w:tcPr>
          <w:p w:rsidR="00B07D14" w:rsidRPr="0086771A" w:rsidRDefault="00B07D14" w:rsidP="00BD18C4">
            <w:pPr>
              <w:jc w:val="center"/>
              <w:rPr>
                <w:rFonts w:ascii="Arial" w:hAnsi="Arial" w:cs="Arial"/>
                <w:sz w:val="24"/>
                <w:szCs w:val="24"/>
              </w:rPr>
            </w:pPr>
          </w:p>
        </w:tc>
        <w:tc>
          <w:tcPr>
            <w:tcW w:w="992" w:type="dxa"/>
            <w:vMerge/>
          </w:tcPr>
          <w:p w:rsidR="00B07D14" w:rsidRPr="0086771A" w:rsidRDefault="00B07D14" w:rsidP="00BD18C4">
            <w:pPr>
              <w:jc w:val="center"/>
              <w:rPr>
                <w:rFonts w:ascii="Arial" w:hAnsi="Arial" w:cs="Arial"/>
                <w:sz w:val="24"/>
                <w:szCs w:val="24"/>
              </w:rPr>
            </w:pPr>
          </w:p>
        </w:tc>
        <w:tc>
          <w:tcPr>
            <w:tcW w:w="1701" w:type="dxa"/>
          </w:tcPr>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федеральный бюджет</w:t>
            </w:r>
          </w:p>
        </w:tc>
        <w:tc>
          <w:tcPr>
            <w:tcW w:w="1418" w:type="dxa"/>
          </w:tcPr>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областной бюджет</w:t>
            </w:r>
          </w:p>
        </w:tc>
        <w:tc>
          <w:tcPr>
            <w:tcW w:w="1134" w:type="dxa"/>
          </w:tcPr>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местный бюджет</w:t>
            </w:r>
          </w:p>
        </w:tc>
        <w:tc>
          <w:tcPr>
            <w:tcW w:w="1842" w:type="dxa"/>
          </w:tcPr>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внебюджетные средства</w:t>
            </w:r>
          </w:p>
        </w:tc>
      </w:tr>
      <w:tr w:rsidR="00B07D14" w:rsidRPr="0086771A" w:rsidTr="00BD18C4">
        <w:trPr>
          <w:trHeight w:val="1342"/>
        </w:trPr>
        <w:tc>
          <w:tcPr>
            <w:tcW w:w="3936" w:type="dxa"/>
            <w:vAlign w:val="center"/>
          </w:tcPr>
          <w:p w:rsidR="00B07D14" w:rsidRPr="0086771A" w:rsidRDefault="00B07D14" w:rsidP="00BD18C4">
            <w:pPr>
              <w:pStyle w:val="ConsPlusNormal"/>
              <w:ind w:left="-142" w:right="361" w:firstLine="142"/>
              <w:jc w:val="center"/>
              <w:rPr>
                <w:rFonts w:ascii="Arial" w:hAnsi="Arial" w:cs="Arial"/>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«Улучшение условий и охраны труда в Ольховском муниципальном районе</w:t>
            </w:r>
          </w:p>
          <w:p w:rsidR="00B07D14" w:rsidRPr="0086771A" w:rsidRDefault="00B07D14" w:rsidP="00BD18C4">
            <w:pPr>
              <w:pStyle w:val="ConsPlusNormal"/>
              <w:ind w:left="-142" w:right="361" w:firstLine="142"/>
              <w:jc w:val="center"/>
              <w:rPr>
                <w:rFonts w:ascii="Arial" w:hAnsi="Arial" w:cs="Arial"/>
                <w:szCs w:val="24"/>
              </w:rPr>
            </w:pPr>
            <w:r w:rsidRPr="0086771A">
              <w:rPr>
                <w:rFonts w:ascii="Arial" w:hAnsi="Arial" w:cs="Arial"/>
                <w:szCs w:val="24"/>
              </w:rPr>
              <w:t>на 2023-2025 годы»</w:t>
            </w:r>
          </w:p>
        </w:tc>
        <w:tc>
          <w:tcPr>
            <w:tcW w:w="1417" w:type="dxa"/>
          </w:tcPr>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2023</w:t>
            </w:r>
          </w:p>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2024</w:t>
            </w:r>
          </w:p>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2025</w:t>
            </w:r>
          </w:p>
          <w:p w:rsidR="00B07D14" w:rsidRPr="0086771A" w:rsidRDefault="00B07D14" w:rsidP="00BD18C4">
            <w:pPr>
              <w:jc w:val="center"/>
              <w:rPr>
                <w:rFonts w:ascii="Arial" w:hAnsi="Arial" w:cs="Arial"/>
                <w:sz w:val="24"/>
                <w:szCs w:val="24"/>
              </w:rPr>
            </w:pPr>
          </w:p>
        </w:tc>
        <w:tc>
          <w:tcPr>
            <w:tcW w:w="2410" w:type="dxa"/>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Отдел</w:t>
            </w:r>
          </w:p>
          <w:p w:rsidR="00B07D14" w:rsidRPr="0086771A" w:rsidRDefault="00B07D14" w:rsidP="00BD18C4">
            <w:pPr>
              <w:jc w:val="center"/>
              <w:rPr>
                <w:rFonts w:ascii="Arial" w:hAnsi="Arial" w:cs="Arial"/>
                <w:sz w:val="24"/>
                <w:szCs w:val="24"/>
              </w:rPr>
            </w:pPr>
            <w:r w:rsidRPr="0086771A">
              <w:rPr>
                <w:rFonts w:ascii="Arial" w:hAnsi="Arial" w:cs="Arial"/>
                <w:sz w:val="24"/>
                <w:szCs w:val="24"/>
              </w:rPr>
              <w:t>ГОЧС и МР</w:t>
            </w:r>
          </w:p>
        </w:tc>
        <w:tc>
          <w:tcPr>
            <w:tcW w:w="992" w:type="dxa"/>
          </w:tcPr>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38,50</w:t>
            </w:r>
          </w:p>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329,30</w:t>
            </w:r>
          </w:p>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180,00</w:t>
            </w:r>
          </w:p>
        </w:tc>
        <w:tc>
          <w:tcPr>
            <w:tcW w:w="1701" w:type="dxa"/>
          </w:tcPr>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1418" w:type="dxa"/>
          </w:tcPr>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0,00</w:t>
            </w:r>
          </w:p>
        </w:tc>
        <w:tc>
          <w:tcPr>
            <w:tcW w:w="1134" w:type="dxa"/>
          </w:tcPr>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38,50</w:t>
            </w:r>
          </w:p>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329,30</w:t>
            </w:r>
          </w:p>
          <w:p w:rsidR="00B07D14" w:rsidRPr="0086771A" w:rsidRDefault="00B07D14" w:rsidP="00BD18C4">
            <w:pPr>
              <w:jc w:val="center"/>
              <w:rPr>
                <w:rFonts w:ascii="Arial" w:hAnsi="Arial" w:cs="Arial"/>
                <w:sz w:val="24"/>
                <w:szCs w:val="24"/>
              </w:rPr>
            </w:pPr>
          </w:p>
          <w:p w:rsidR="00B07D14" w:rsidRPr="0086771A" w:rsidRDefault="00B07D14" w:rsidP="00BD18C4">
            <w:pPr>
              <w:jc w:val="center"/>
              <w:rPr>
                <w:rFonts w:ascii="Arial" w:hAnsi="Arial" w:cs="Arial"/>
                <w:sz w:val="24"/>
                <w:szCs w:val="24"/>
              </w:rPr>
            </w:pPr>
            <w:r w:rsidRPr="0086771A">
              <w:rPr>
                <w:rFonts w:ascii="Arial" w:hAnsi="Arial" w:cs="Arial"/>
                <w:sz w:val="24"/>
                <w:szCs w:val="24"/>
              </w:rPr>
              <w:t>180,00</w:t>
            </w:r>
          </w:p>
        </w:tc>
        <w:tc>
          <w:tcPr>
            <w:tcW w:w="1842" w:type="dxa"/>
          </w:tcPr>
          <w:p w:rsidR="00B07D14" w:rsidRPr="0086771A" w:rsidRDefault="00B07D14" w:rsidP="00BD18C4">
            <w:pPr>
              <w:jc w:val="center"/>
              <w:rPr>
                <w:rFonts w:ascii="Arial" w:hAnsi="Arial" w:cs="Arial"/>
                <w:color w:val="000000" w:themeColor="text1"/>
                <w:sz w:val="24"/>
                <w:szCs w:val="24"/>
              </w:rPr>
            </w:pPr>
          </w:p>
          <w:p w:rsidR="00B07D14" w:rsidRPr="0086771A" w:rsidRDefault="00B07D14" w:rsidP="00BD18C4">
            <w:pPr>
              <w:jc w:val="center"/>
              <w:rPr>
                <w:rFonts w:ascii="Arial" w:hAnsi="Arial" w:cs="Arial"/>
                <w:color w:val="000000" w:themeColor="text1"/>
                <w:sz w:val="24"/>
                <w:szCs w:val="24"/>
              </w:rPr>
            </w:pPr>
            <w:r w:rsidRPr="0086771A">
              <w:rPr>
                <w:rFonts w:ascii="Arial" w:hAnsi="Arial" w:cs="Arial"/>
                <w:color w:val="000000" w:themeColor="text1"/>
                <w:sz w:val="24"/>
                <w:szCs w:val="24"/>
              </w:rPr>
              <w:t>0,00</w:t>
            </w:r>
          </w:p>
          <w:p w:rsidR="00B07D14" w:rsidRPr="0086771A" w:rsidRDefault="00B07D14" w:rsidP="00BD18C4">
            <w:pPr>
              <w:jc w:val="center"/>
              <w:rPr>
                <w:rFonts w:ascii="Arial" w:hAnsi="Arial" w:cs="Arial"/>
                <w:color w:val="000000" w:themeColor="text1"/>
                <w:sz w:val="24"/>
                <w:szCs w:val="24"/>
              </w:rPr>
            </w:pPr>
          </w:p>
          <w:p w:rsidR="00B07D14" w:rsidRPr="0086771A" w:rsidRDefault="00B07D14" w:rsidP="00BD18C4">
            <w:pPr>
              <w:jc w:val="center"/>
              <w:rPr>
                <w:rFonts w:ascii="Arial" w:hAnsi="Arial" w:cs="Arial"/>
                <w:color w:val="000000" w:themeColor="text1"/>
                <w:sz w:val="24"/>
                <w:szCs w:val="24"/>
              </w:rPr>
            </w:pPr>
            <w:r w:rsidRPr="0086771A">
              <w:rPr>
                <w:rFonts w:ascii="Arial" w:hAnsi="Arial" w:cs="Arial"/>
                <w:color w:val="000000" w:themeColor="text1"/>
                <w:sz w:val="24"/>
                <w:szCs w:val="24"/>
              </w:rPr>
              <w:t>0,00</w:t>
            </w:r>
          </w:p>
          <w:p w:rsidR="00B07D14" w:rsidRPr="0086771A" w:rsidRDefault="00B07D14" w:rsidP="00BD18C4">
            <w:pPr>
              <w:jc w:val="center"/>
              <w:rPr>
                <w:rFonts w:ascii="Arial" w:hAnsi="Arial" w:cs="Arial"/>
                <w:color w:val="000000" w:themeColor="text1"/>
                <w:sz w:val="24"/>
                <w:szCs w:val="24"/>
              </w:rPr>
            </w:pPr>
          </w:p>
          <w:p w:rsidR="00B07D14" w:rsidRPr="0086771A" w:rsidRDefault="00B07D14" w:rsidP="00BD18C4">
            <w:pPr>
              <w:jc w:val="center"/>
              <w:rPr>
                <w:rFonts w:ascii="Arial" w:hAnsi="Arial" w:cs="Arial"/>
                <w:color w:val="000000" w:themeColor="text1"/>
                <w:sz w:val="24"/>
                <w:szCs w:val="24"/>
              </w:rPr>
            </w:pPr>
            <w:r w:rsidRPr="0086771A">
              <w:rPr>
                <w:rFonts w:ascii="Arial" w:hAnsi="Arial" w:cs="Arial"/>
                <w:color w:val="000000" w:themeColor="text1"/>
                <w:sz w:val="24"/>
                <w:szCs w:val="24"/>
              </w:rPr>
              <w:t>0,00</w:t>
            </w:r>
          </w:p>
        </w:tc>
      </w:tr>
      <w:tr w:rsidR="00B07D14" w:rsidRPr="0086771A" w:rsidTr="00BD18C4">
        <w:trPr>
          <w:trHeight w:val="533"/>
        </w:trPr>
        <w:tc>
          <w:tcPr>
            <w:tcW w:w="7763" w:type="dxa"/>
            <w:gridSpan w:val="3"/>
            <w:vAlign w:val="center"/>
          </w:tcPr>
          <w:p w:rsidR="00B07D14" w:rsidRPr="0086771A" w:rsidRDefault="00B07D14" w:rsidP="00BD18C4">
            <w:pPr>
              <w:jc w:val="center"/>
              <w:rPr>
                <w:rFonts w:ascii="Arial" w:hAnsi="Arial" w:cs="Arial"/>
                <w:sz w:val="24"/>
                <w:szCs w:val="24"/>
              </w:rPr>
            </w:pPr>
            <w:r w:rsidRPr="0086771A">
              <w:rPr>
                <w:rFonts w:ascii="Arial" w:hAnsi="Arial" w:cs="Arial"/>
                <w:sz w:val="24"/>
                <w:szCs w:val="24"/>
              </w:rPr>
              <w:t>ИТОГО:</w:t>
            </w:r>
          </w:p>
        </w:tc>
        <w:tc>
          <w:tcPr>
            <w:tcW w:w="992" w:type="dxa"/>
            <w:vAlign w:val="center"/>
          </w:tcPr>
          <w:p w:rsidR="00B07D14" w:rsidRPr="0086771A" w:rsidRDefault="00B07D14" w:rsidP="00BD18C4">
            <w:pPr>
              <w:jc w:val="center"/>
              <w:rPr>
                <w:rFonts w:ascii="Arial" w:hAnsi="Arial" w:cs="Arial"/>
                <w:color w:val="FF0000"/>
                <w:sz w:val="24"/>
                <w:szCs w:val="24"/>
              </w:rPr>
            </w:pPr>
            <w:r w:rsidRPr="0086771A">
              <w:rPr>
                <w:rFonts w:ascii="Arial" w:hAnsi="Arial" w:cs="Arial"/>
                <w:sz w:val="24"/>
                <w:szCs w:val="24"/>
              </w:rPr>
              <w:t>547,80</w:t>
            </w:r>
          </w:p>
        </w:tc>
        <w:tc>
          <w:tcPr>
            <w:tcW w:w="1701" w:type="dxa"/>
            <w:vAlign w:val="center"/>
          </w:tcPr>
          <w:p w:rsidR="00B07D14" w:rsidRPr="0086771A" w:rsidRDefault="00B07D14" w:rsidP="00BD18C4">
            <w:pPr>
              <w:jc w:val="center"/>
              <w:rPr>
                <w:rFonts w:ascii="Arial" w:hAnsi="Arial" w:cs="Arial"/>
                <w:color w:val="000000" w:themeColor="text1"/>
                <w:sz w:val="24"/>
                <w:szCs w:val="24"/>
              </w:rPr>
            </w:pPr>
            <w:r w:rsidRPr="0086771A">
              <w:rPr>
                <w:rFonts w:ascii="Arial" w:hAnsi="Arial" w:cs="Arial"/>
                <w:color w:val="000000" w:themeColor="text1"/>
                <w:sz w:val="24"/>
                <w:szCs w:val="24"/>
              </w:rPr>
              <w:t>0,00</w:t>
            </w:r>
          </w:p>
        </w:tc>
        <w:tc>
          <w:tcPr>
            <w:tcW w:w="1418" w:type="dxa"/>
            <w:vAlign w:val="center"/>
          </w:tcPr>
          <w:p w:rsidR="00B07D14" w:rsidRPr="0086771A" w:rsidRDefault="00B07D14" w:rsidP="00BD18C4">
            <w:pPr>
              <w:jc w:val="center"/>
              <w:rPr>
                <w:rFonts w:ascii="Arial" w:hAnsi="Arial" w:cs="Arial"/>
                <w:color w:val="000000" w:themeColor="text1"/>
                <w:sz w:val="24"/>
                <w:szCs w:val="24"/>
              </w:rPr>
            </w:pPr>
            <w:r w:rsidRPr="0086771A">
              <w:rPr>
                <w:rFonts w:ascii="Arial" w:hAnsi="Arial" w:cs="Arial"/>
                <w:color w:val="000000" w:themeColor="text1"/>
                <w:sz w:val="24"/>
                <w:szCs w:val="24"/>
              </w:rPr>
              <w:t>0,00</w:t>
            </w:r>
          </w:p>
        </w:tc>
        <w:tc>
          <w:tcPr>
            <w:tcW w:w="1134" w:type="dxa"/>
            <w:vAlign w:val="center"/>
          </w:tcPr>
          <w:p w:rsidR="00B07D14" w:rsidRPr="0086771A" w:rsidRDefault="00B07D14" w:rsidP="00BD18C4">
            <w:pPr>
              <w:jc w:val="center"/>
              <w:rPr>
                <w:rFonts w:ascii="Arial" w:hAnsi="Arial" w:cs="Arial"/>
                <w:color w:val="FF0000"/>
                <w:sz w:val="24"/>
                <w:szCs w:val="24"/>
              </w:rPr>
            </w:pPr>
            <w:r w:rsidRPr="0086771A">
              <w:rPr>
                <w:rFonts w:ascii="Arial" w:hAnsi="Arial" w:cs="Arial"/>
                <w:sz w:val="24"/>
                <w:szCs w:val="24"/>
              </w:rPr>
              <w:t>547,80</w:t>
            </w:r>
          </w:p>
        </w:tc>
        <w:tc>
          <w:tcPr>
            <w:tcW w:w="1842" w:type="dxa"/>
            <w:vAlign w:val="center"/>
          </w:tcPr>
          <w:p w:rsidR="00B07D14" w:rsidRPr="0086771A" w:rsidRDefault="00B07D14" w:rsidP="00BD18C4">
            <w:pPr>
              <w:jc w:val="center"/>
              <w:rPr>
                <w:rFonts w:ascii="Arial" w:hAnsi="Arial" w:cs="Arial"/>
                <w:color w:val="000000" w:themeColor="text1"/>
                <w:sz w:val="24"/>
                <w:szCs w:val="24"/>
              </w:rPr>
            </w:pPr>
            <w:r w:rsidRPr="0086771A">
              <w:rPr>
                <w:rFonts w:ascii="Arial" w:hAnsi="Arial" w:cs="Arial"/>
                <w:color w:val="000000" w:themeColor="text1"/>
                <w:sz w:val="24"/>
                <w:szCs w:val="24"/>
              </w:rPr>
              <w:t xml:space="preserve">0,00 </w:t>
            </w:r>
          </w:p>
        </w:tc>
      </w:tr>
    </w:tbl>
    <w:p w:rsidR="00B07D14" w:rsidRPr="0086771A" w:rsidRDefault="00B07D14" w:rsidP="00B07D14">
      <w:pPr>
        <w:rPr>
          <w:rFonts w:ascii="Arial" w:hAnsi="Arial" w:cs="Arial"/>
          <w:sz w:val="24"/>
          <w:szCs w:val="24"/>
        </w:rPr>
        <w:sectPr w:rsidR="00B07D14" w:rsidRPr="0086771A" w:rsidSect="0086393A">
          <w:pgSz w:w="16800" w:h="11900" w:orient="landscape"/>
          <w:pgMar w:top="1276" w:right="567" w:bottom="799" w:left="1440" w:header="720" w:footer="720" w:gutter="0"/>
          <w:cols w:space="720"/>
          <w:noEndnote/>
        </w:sectPr>
      </w:pPr>
    </w:p>
    <w:bookmarkEnd w:id="0"/>
    <w:p w:rsidR="00B07D14" w:rsidRPr="0086771A" w:rsidRDefault="00B07D14" w:rsidP="001402A3">
      <w:pPr>
        <w:spacing w:after="0" w:line="240" w:lineRule="auto"/>
        <w:jc w:val="center"/>
        <w:rPr>
          <w:rFonts w:ascii="Arial" w:hAnsi="Arial" w:cs="Arial"/>
          <w:sz w:val="24"/>
          <w:szCs w:val="24"/>
        </w:rPr>
      </w:pPr>
    </w:p>
    <w:sectPr w:rsidR="00B07D14" w:rsidRPr="0086771A" w:rsidSect="00B07D14">
      <w:pgSz w:w="11905" w:h="16837"/>
      <w:pgMar w:top="851" w:right="1132" w:bottom="851"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B07D14"/>
    <w:rsid w:val="001402A3"/>
    <w:rsid w:val="0086771A"/>
    <w:rsid w:val="00B07D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A24C5E-1A37-4AEE-8381-DDFC9F21F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B07D14"/>
    <w:pPr>
      <w:widowControl w:val="0"/>
      <w:autoSpaceDE w:val="0"/>
      <w:autoSpaceDN w:val="0"/>
      <w:adjustRightInd w:val="0"/>
      <w:spacing w:before="108" w:after="108" w:line="240" w:lineRule="auto"/>
      <w:jc w:val="center"/>
      <w:outlineLvl w:val="0"/>
    </w:pPr>
    <w:rPr>
      <w:rFonts w:ascii="Cambria" w:eastAsia="Times New Roman" w:hAnsi="Cambria" w:cs="Times New Roman"/>
      <w:b/>
      <w:bCs/>
      <w:kern w:val="32"/>
      <w:sz w:val="32"/>
      <w:szCs w:val="32"/>
    </w:rPr>
  </w:style>
  <w:style w:type="paragraph" w:styleId="2">
    <w:name w:val="heading 2"/>
    <w:aliases w:val="H2"/>
    <w:basedOn w:val="a"/>
    <w:next w:val="a"/>
    <w:link w:val="20"/>
    <w:uiPriority w:val="9"/>
    <w:unhideWhenUsed/>
    <w:qFormat/>
    <w:rsid w:val="00B07D1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B07D14"/>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07D1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07D14"/>
    <w:rPr>
      <w:rFonts w:ascii="Cambria" w:eastAsia="Times New Roman" w:hAnsi="Cambria" w:cs="Times New Roman"/>
      <w:b/>
      <w:bCs/>
      <w:kern w:val="32"/>
      <w:sz w:val="32"/>
      <w:szCs w:val="32"/>
    </w:rPr>
  </w:style>
  <w:style w:type="character" w:customStyle="1" w:styleId="20">
    <w:name w:val="Заголовок 2 Знак"/>
    <w:aliases w:val="H2 Знак"/>
    <w:basedOn w:val="a0"/>
    <w:link w:val="2"/>
    <w:uiPriority w:val="9"/>
    <w:rsid w:val="00B07D14"/>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B07D14"/>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B07D14"/>
    <w:rPr>
      <w:rFonts w:asciiTheme="majorHAnsi" w:eastAsiaTheme="majorEastAsia" w:hAnsiTheme="majorHAnsi" w:cstheme="majorBidi"/>
      <w:b/>
      <w:bCs/>
      <w:i/>
      <w:iCs/>
      <w:color w:val="4F81BD" w:themeColor="accent1"/>
    </w:rPr>
  </w:style>
  <w:style w:type="character" w:customStyle="1" w:styleId="a3">
    <w:name w:val="Основной текст_"/>
    <w:basedOn w:val="a0"/>
    <w:link w:val="11"/>
    <w:qFormat/>
    <w:rsid w:val="00B07D14"/>
    <w:rPr>
      <w:rFonts w:ascii="Times New Roman" w:eastAsia="Times New Roman" w:hAnsi="Times New Roman" w:cs="Times New Roman"/>
      <w:shd w:val="clear" w:color="auto" w:fill="FFFFFF"/>
    </w:rPr>
  </w:style>
  <w:style w:type="paragraph" w:customStyle="1" w:styleId="11">
    <w:name w:val="Основной текст1"/>
    <w:basedOn w:val="a"/>
    <w:link w:val="a3"/>
    <w:qFormat/>
    <w:rsid w:val="00B07D14"/>
    <w:pPr>
      <w:shd w:val="clear" w:color="auto" w:fill="FFFFFF"/>
      <w:suppressAutoHyphens/>
      <w:spacing w:after="120" w:line="0" w:lineRule="atLeast"/>
      <w:ind w:hanging="220"/>
    </w:pPr>
    <w:rPr>
      <w:rFonts w:ascii="Times New Roman" w:eastAsia="Times New Roman" w:hAnsi="Times New Roman" w:cs="Times New Roman"/>
    </w:rPr>
  </w:style>
  <w:style w:type="character" w:customStyle="1" w:styleId="21">
    <w:name w:val="Основной текст (2)_"/>
    <w:basedOn w:val="a0"/>
    <w:link w:val="22"/>
    <w:qFormat/>
    <w:rsid w:val="00B07D14"/>
    <w:rPr>
      <w:rFonts w:ascii="Times New Roman" w:eastAsia="Times New Roman" w:hAnsi="Times New Roman" w:cs="Times New Roman"/>
      <w:sz w:val="18"/>
      <w:szCs w:val="18"/>
      <w:shd w:val="clear" w:color="auto" w:fill="FFFFFF"/>
    </w:rPr>
  </w:style>
  <w:style w:type="paragraph" w:customStyle="1" w:styleId="22">
    <w:name w:val="Основной текст (2)"/>
    <w:basedOn w:val="a"/>
    <w:link w:val="21"/>
    <w:qFormat/>
    <w:rsid w:val="00B07D14"/>
    <w:pPr>
      <w:shd w:val="clear" w:color="auto" w:fill="FFFFFF"/>
      <w:suppressAutoHyphens/>
      <w:spacing w:after="240" w:line="250" w:lineRule="exact"/>
    </w:pPr>
    <w:rPr>
      <w:rFonts w:ascii="Times New Roman" w:eastAsia="Times New Roman" w:hAnsi="Times New Roman" w:cs="Times New Roman"/>
      <w:sz w:val="18"/>
      <w:szCs w:val="18"/>
    </w:rPr>
  </w:style>
  <w:style w:type="character" w:customStyle="1" w:styleId="12pt">
    <w:name w:val="Заголовок №1 + Интервал 2 pt"/>
    <w:basedOn w:val="a0"/>
    <w:qFormat/>
    <w:rsid w:val="00B07D14"/>
    <w:rPr>
      <w:rFonts w:ascii="Times New Roman" w:eastAsia="Times New Roman" w:hAnsi="Times New Roman" w:cs="Times New Roman"/>
      <w:b w:val="0"/>
      <w:bCs w:val="0"/>
      <w:i w:val="0"/>
      <w:iCs w:val="0"/>
      <w:caps w:val="0"/>
      <w:smallCaps w:val="0"/>
      <w:strike w:val="0"/>
      <w:dstrike w:val="0"/>
      <w:spacing w:val="40"/>
      <w:sz w:val="22"/>
      <w:szCs w:val="22"/>
    </w:rPr>
  </w:style>
  <w:style w:type="character" w:customStyle="1" w:styleId="5">
    <w:name w:val="Основной текст (5)_"/>
    <w:basedOn w:val="a0"/>
    <w:link w:val="50"/>
    <w:qFormat/>
    <w:rsid w:val="00B07D14"/>
    <w:rPr>
      <w:rFonts w:ascii="Times New Roman" w:eastAsia="Times New Roman" w:hAnsi="Times New Roman" w:cs="Times New Roman"/>
      <w:sz w:val="23"/>
      <w:szCs w:val="23"/>
      <w:shd w:val="clear" w:color="auto" w:fill="FFFFFF"/>
    </w:rPr>
  </w:style>
  <w:style w:type="paragraph" w:customStyle="1" w:styleId="50">
    <w:name w:val="Основной текст (5)"/>
    <w:basedOn w:val="a"/>
    <w:link w:val="5"/>
    <w:qFormat/>
    <w:rsid w:val="00B07D14"/>
    <w:pPr>
      <w:shd w:val="clear" w:color="auto" w:fill="FFFFFF"/>
      <w:suppressAutoHyphens/>
      <w:spacing w:after="120" w:line="274" w:lineRule="exact"/>
      <w:jc w:val="center"/>
    </w:pPr>
    <w:rPr>
      <w:rFonts w:ascii="Times New Roman" w:eastAsia="Times New Roman" w:hAnsi="Times New Roman" w:cs="Times New Roman"/>
      <w:sz w:val="23"/>
      <w:szCs w:val="23"/>
    </w:rPr>
  </w:style>
  <w:style w:type="character" w:customStyle="1" w:styleId="a4">
    <w:name w:val="Подпись к таблице_"/>
    <w:basedOn w:val="a0"/>
    <w:link w:val="a5"/>
    <w:qFormat/>
    <w:rsid w:val="00B07D14"/>
    <w:rPr>
      <w:rFonts w:ascii="Times New Roman" w:eastAsia="Times New Roman" w:hAnsi="Times New Roman" w:cs="Times New Roman"/>
      <w:shd w:val="clear" w:color="auto" w:fill="FFFFFF"/>
    </w:rPr>
  </w:style>
  <w:style w:type="paragraph" w:customStyle="1" w:styleId="a5">
    <w:name w:val="Подпись к таблице"/>
    <w:basedOn w:val="a"/>
    <w:link w:val="a4"/>
    <w:qFormat/>
    <w:rsid w:val="00B07D14"/>
    <w:pPr>
      <w:shd w:val="clear" w:color="auto" w:fill="FFFFFF"/>
      <w:suppressAutoHyphens/>
      <w:spacing w:after="0" w:line="0" w:lineRule="atLeast"/>
    </w:pPr>
    <w:rPr>
      <w:rFonts w:ascii="Times New Roman" w:eastAsia="Times New Roman" w:hAnsi="Times New Roman" w:cs="Times New Roman"/>
    </w:rPr>
  </w:style>
  <w:style w:type="character" w:customStyle="1" w:styleId="220">
    <w:name w:val="Заголовок №2 (2)_"/>
    <w:basedOn w:val="a0"/>
    <w:link w:val="221"/>
    <w:qFormat/>
    <w:rsid w:val="00B07D14"/>
    <w:rPr>
      <w:rFonts w:ascii="Times New Roman" w:eastAsia="Times New Roman" w:hAnsi="Times New Roman" w:cs="Times New Roman"/>
      <w:sz w:val="21"/>
      <w:szCs w:val="21"/>
      <w:shd w:val="clear" w:color="auto" w:fill="FFFFFF"/>
    </w:rPr>
  </w:style>
  <w:style w:type="paragraph" w:customStyle="1" w:styleId="221">
    <w:name w:val="Заголовок №2 (2)"/>
    <w:basedOn w:val="a"/>
    <w:link w:val="220"/>
    <w:qFormat/>
    <w:rsid w:val="00B07D14"/>
    <w:pPr>
      <w:shd w:val="clear" w:color="auto" w:fill="FFFFFF"/>
      <w:suppressAutoHyphens/>
      <w:spacing w:before="780" w:after="0" w:line="269" w:lineRule="exact"/>
      <w:jc w:val="center"/>
      <w:outlineLvl w:val="1"/>
    </w:pPr>
    <w:rPr>
      <w:rFonts w:ascii="Times New Roman" w:eastAsia="Times New Roman" w:hAnsi="Times New Roman" w:cs="Times New Roman"/>
      <w:sz w:val="21"/>
      <w:szCs w:val="21"/>
    </w:rPr>
  </w:style>
  <w:style w:type="paragraph" w:styleId="a6">
    <w:name w:val="No Spacing"/>
    <w:aliases w:val="Текстовая часть,Текстовый,Без интервала1"/>
    <w:link w:val="a7"/>
    <w:uiPriority w:val="99"/>
    <w:qFormat/>
    <w:rsid w:val="00B07D14"/>
    <w:pPr>
      <w:suppressAutoHyphens/>
      <w:spacing w:after="0" w:line="240" w:lineRule="auto"/>
    </w:pPr>
  </w:style>
  <w:style w:type="character" w:customStyle="1" w:styleId="a7">
    <w:name w:val="Без интервала Знак"/>
    <w:aliases w:val="Текстовая часть Знак,Текстовый Знак,Без интервала1 Знак"/>
    <w:link w:val="a6"/>
    <w:uiPriority w:val="99"/>
    <w:qFormat/>
    <w:locked/>
    <w:rsid w:val="00B07D14"/>
  </w:style>
  <w:style w:type="paragraph" w:customStyle="1" w:styleId="user">
    <w:name w:val="Содержимое таблицы (user)"/>
    <w:basedOn w:val="a"/>
    <w:qFormat/>
    <w:rsid w:val="00B07D14"/>
    <w:pPr>
      <w:widowControl w:val="0"/>
      <w:suppressLineNumbers/>
      <w:suppressAutoHyphens/>
      <w:spacing w:after="0" w:line="240" w:lineRule="auto"/>
    </w:pPr>
    <w:rPr>
      <w:rFonts w:ascii="Arial Unicode MS" w:eastAsia="Arial Unicode MS" w:hAnsi="Arial Unicode MS" w:cs="Arial Unicode MS"/>
      <w:color w:val="000000"/>
      <w:sz w:val="24"/>
      <w:szCs w:val="24"/>
    </w:rPr>
  </w:style>
  <w:style w:type="character" w:customStyle="1" w:styleId="a8">
    <w:name w:val="Подпись к картинке_"/>
    <w:link w:val="a9"/>
    <w:rsid w:val="00B07D14"/>
    <w:rPr>
      <w:rFonts w:ascii="Times New Roman" w:eastAsia="Times New Roman" w:hAnsi="Times New Roman" w:cs="Times New Roman"/>
      <w:color w:val="53B3F4"/>
      <w:sz w:val="12"/>
      <w:szCs w:val="12"/>
    </w:rPr>
  </w:style>
  <w:style w:type="paragraph" w:customStyle="1" w:styleId="a9">
    <w:name w:val="Подпись к картинке"/>
    <w:basedOn w:val="a"/>
    <w:link w:val="a8"/>
    <w:rsid w:val="00B07D14"/>
    <w:pPr>
      <w:widowControl w:val="0"/>
      <w:spacing w:after="0" w:line="240" w:lineRule="auto"/>
    </w:pPr>
    <w:rPr>
      <w:rFonts w:ascii="Times New Roman" w:eastAsia="Times New Roman" w:hAnsi="Times New Roman" w:cs="Times New Roman"/>
      <w:color w:val="53B3F4"/>
      <w:sz w:val="12"/>
      <w:szCs w:val="12"/>
    </w:rPr>
  </w:style>
  <w:style w:type="character" w:customStyle="1" w:styleId="31">
    <w:name w:val="Основной текст (3)_"/>
    <w:link w:val="32"/>
    <w:rsid w:val="00B07D14"/>
    <w:rPr>
      <w:rFonts w:ascii="Times New Roman" w:eastAsia="Times New Roman" w:hAnsi="Times New Roman" w:cs="Times New Roman"/>
      <w:color w:val="4C6789"/>
      <w:sz w:val="13"/>
      <w:szCs w:val="13"/>
    </w:rPr>
  </w:style>
  <w:style w:type="paragraph" w:customStyle="1" w:styleId="32">
    <w:name w:val="Основной текст (3)"/>
    <w:basedOn w:val="a"/>
    <w:link w:val="31"/>
    <w:rsid w:val="00B07D14"/>
    <w:pPr>
      <w:widowControl w:val="0"/>
      <w:spacing w:after="0" w:line="240" w:lineRule="auto"/>
    </w:pPr>
    <w:rPr>
      <w:rFonts w:ascii="Times New Roman" w:eastAsia="Times New Roman" w:hAnsi="Times New Roman" w:cs="Times New Roman"/>
      <w:color w:val="4C6789"/>
      <w:sz w:val="13"/>
      <w:szCs w:val="13"/>
    </w:rPr>
  </w:style>
  <w:style w:type="character" w:customStyle="1" w:styleId="23">
    <w:name w:val="Колонтитул (2)_"/>
    <w:link w:val="24"/>
    <w:rsid w:val="00B07D14"/>
    <w:rPr>
      <w:rFonts w:ascii="Times New Roman" w:eastAsia="Times New Roman" w:hAnsi="Times New Roman" w:cs="Times New Roman"/>
    </w:rPr>
  </w:style>
  <w:style w:type="paragraph" w:customStyle="1" w:styleId="24">
    <w:name w:val="Колонтитул (2)"/>
    <w:basedOn w:val="a"/>
    <w:link w:val="23"/>
    <w:rsid w:val="00B07D14"/>
    <w:pPr>
      <w:widowControl w:val="0"/>
      <w:spacing w:after="0" w:line="240" w:lineRule="auto"/>
    </w:pPr>
    <w:rPr>
      <w:rFonts w:ascii="Times New Roman" w:eastAsia="Times New Roman" w:hAnsi="Times New Roman" w:cs="Times New Roman"/>
    </w:rPr>
  </w:style>
  <w:style w:type="character" w:customStyle="1" w:styleId="aa">
    <w:name w:val="Другое_"/>
    <w:link w:val="ab"/>
    <w:rsid w:val="00B07D14"/>
    <w:rPr>
      <w:rFonts w:ascii="Times New Roman" w:eastAsia="Times New Roman" w:hAnsi="Times New Roman" w:cs="Times New Roman"/>
      <w:sz w:val="28"/>
      <w:szCs w:val="28"/>
    </w:rPr>
  </w:style>
  <w:style w:type="paragraph" w:customStyle="1" w:styleId="ab">
    <w:name w:val="Другое"/>
    <w:basedOn w:val="a"/>
    <w:link w:val="aa"/>
    <w:rsid w:val="00B07D14"/>
    <w:pPr>
      <w:widowControl w:val="0"/>
      <w:spacing w:after="0"/>
      <w:ind w:firstLine="400"/>
    </w:pPr>
    <w:rPr>
      <w:rFonts w:ascii="Times New Roman" w:eastAsia="Times New Roman" w:hAnsi="Times New Roman" w:cs="Times New Roman"/>
      <w:sz w:val="28"/>
      <w:szCs w:val="28"/>
    </w:rPr>
  </w:style>
  <w:style w:type="paragraph" w:styleId="ac">
    <w:name w:val="Balloon Text"/>
    <w:basedOn w:val="a"/>
    <w:link w:val="ad"/>
    <w:uiPriority w:val="99"/>
    <w:semiHidden/>
    <w:unhideWhenUsed/>
    <w:rsid w:val="00B07D14"/>
    <w:pPr>
      <w:widowControl w:val="0"/>
      <w:spacing w:after="0" w:line="240" w:lineRule="auto"/>
    </w:pPr>
    <w:rPr>
      <w:rFonts w:ascii="Segoe UI" w:eastAsia="Arial Unicode MS" w:hAnsi="Segoe UI" w:cs="Segoe UI"/>
      <w:color w:val="000000"/>
      <w:sz w:val="18"/>
      <w:szCs w:val="18"/>
    </w:rPr>
  </w:style>
  <w:style w:type="character" w:customStyle="1" w:styleId="ad">
    <w:name w:val="Текст выноски Знак"/>
    <w:basedOn w:val="a0"/>
    <w:link w:val="ac"/>
    <w:uiPriority w:val="99"/>
    <w:semiHidden/>
    <w:rsid w:val="00B07D14"/>
    <w:rPr>
      <w:rFonts w:ascii="Segoe UI" w:eastAsia="Arial Unicode MS" w:hAnsi="Segoe UI" w:cs="Segoe UI"/>
      <w:color w:val="000000"/>
      <w:sz w:val="18"/>
      <w:szCs w:val="18"/>
    </w:rPr>
  </w:style>
  <w:style w:type="paragraph" w:styleId="ae">
    <w:name w:val="header"/>
    <w:basedOn w:val="a"/>
    <w:link w:val="af"/>
    <w:uiPriority w:val="99"/>
    <w:unhideWhenUsed/>
    <w:rsid w:val="00B07D14"/>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B07D14"/>
  </w:style>
  <w:style w:type="paragraph" w:styleId="af0">
    <w:name w:val="footer"/>
    <w:basedOn w:val="a"/>
    <w:link w:val="af1"/>
    <w:uiPriority w:val="99"/>
    <w:unhideWhenUsed/>
    <w:rsid w:val="00B07D14"/>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B07D14"/>
  </w:style>
  <w:style w:type="paragraph" w:styleId="af2">
    <w:name w:val="List Paragraph"/>
    <w:aliases w:val="Bullet List,FooterText,numbered,Paragraphe de liste1,lp1,SL_Абзац списка"/>
    <w:basedOn w:val="a"/>
    <w:link w:val="af3"/>
    <w:uiPriority w:val="34"/>
    <w:qFormat/>
    <w:rsid w:val="00B07D14"/>
    <w:pPr>
      <w:ind w:left="720"/>
      <w:contextualSpacing/>
    </w:pPr>
  </w:style>
  <w:style w:type="character" w:customStyle="1" w:styleId="af3">
    <w:name w:val="Абзац списка Знак"/>
    <w:aliases w:val="Bullet List Знак,FooterText Знак,numbered Знак,Paragraphe de liste1 Знак,lp1 Знак,SL_Абзац списка Знак"/>
    <w:link w:val="af2"/>
    <w:uiPriority w:val="34"/>
    <w:qFormat/>
    <w:locked/>
    <w:rsid w:val="00B07D14"/>
  </w:style>
  <w:style w:type="paragraph" w:customStyle="1" w:styleId="ConsPlusTitle">
    <w:name w:val="ConsPlusTitle"/>
    <w:rsid w:val="00B07D14"/>
    <w:pPr>
      <w:widowControl w:val="0"/>
      <w:autoSpaceDE w:val="0"/>
      <w:autoSpaceDN w:val="0"/>
      <w:spacing w:after="0" w:line="240" w:lineRule="auto"/>
    </w:pPr>
    <w:rPr>
      <w:rFonts w:ascii="Calibri" w:eastAsia="Times New Roman" w:hAnsi="Calibri" w:cs="Calibri"/>
      <w:b/>
      <w:szCs w:val="20"/>
    </w:rPr>
  </w:style>
  <w:style w:type="paragraph" w:customStyle="1" w:styleId="formattext">
    <w:name w:val="formattext"/>
    <w:basedOn w:val="a"/>
    <w:rsid w:val="00B07D1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
    <w:rsid w:val="00B07D14"/>
    <w:pPr>
      <w:spacing w:before="100" w:beforeAutospacing="1" w:after="100" w:afterAutospacing="1" w:line="240" w:lineRule="auto"/>
    </w:pPr>
    <w:rPr>
      <w:rFonts w:ascii="Times New Roman" w:eastAsia="Times New Roman" w:hAnsi="Times New Roman" w:cs="Times New Roman"/>
      <w:sz w:val="24"/>
      <w:szCs w:val="24"/>
    </w:rPr>
  </w:style>
  <w:style w:type="paragraph" w:styleId="af4">
    <w:name w:val="Body Text"/>
    <w:basedOn w:val="a"/>
    <w:link w:val="af5"/>
    <w:rsid w:val="00B07D14"/>
    <w:pPr>
      <w:spacing w:after="120" w:line="240" w:lineRule="auto"/>
    </w:pPr>
    <w:rPr>
      <w:rFonts w:ascii="Times New Roman" w:eastAsia="Times New Roman" w:hAnsi="Times New Roman" w:cs="Times New Roman"/>
      <w:sz w:val="28"/>
      <w:szCs w:val="20"/>
    </w:rPr>
  </w:style>
  <w:style w:type="character" w:customStyle="1" w:styleId="af5">
    <w:name w:val="Основной текст Знак"/>
    <w:basedOn w:val="a0"/>
    <w:link w:val="af4"/>
    <w:rsid w:val="00B07D14"/>
    <w:rPr>
      <w:rFonts w:ascii="Times New Roman" w:eastAsia="Times New Roman" w:hAnsi="Times New Roman" w:cs="Times New Roman"/>
      <w:sz w:val="28"/>
      <w:szCs w:val="20"/>
    </w:rPr>
  </w:style>
  <w:style w:type="paragraph" w:styleId="af6">
    <w:name w:val="Normal (Web)"/>
    <w:aliases w:val="Знак Знак2,Обычный (веб) Знак Знак Знак1,Знак Знак Знак Знак Знак,Знак Знак1 Знак,Обычный (веб) Знак Знак Знак Знак,Знак Знак Знак1 Знак Знак1,Знак Знак Знак,Знак Знак Знак1 Знак Знак Знак Знак Знак,Знак Знак Знак1 Знак"/>
    <w:basedOn w:val="a"/>
    <w:link w:val="af7"/>
    <w:uiPriority w:val="99"/>
    <w:qFormat/>
    <w:rsid w:val="00B07D14"/>
    <w:pPr>
      <w:suppressAutoHyphens/>
      <w:spacing w:before="280" w:after="119" w:line="240" w:lineRule="auto"/>
    </w:pPr>
    <w:rPr>
      <w:rFonts w:ascii="Times New Roman" w:eastAsia="Times New Roman" w:hAnsi="Times New Roman" w:cs="Times New Roman"/>
      <w:sz w:val="24"/>
      <w:szCs w:val="24"/>
      <w:lang w:eastAsia="ar-SA"/>
    </w:rPr>
  </w:style>
  <w:style w:type="paragraph" w:styleId="af8">
    <w:name w:val="Body Text Indent"/>
    <w:basedOn w:val="a"/>
    <w:link w:val="af9"/>
    <w:uiPriority w:val="99"/>
    <w:semiHidden/>
    <w:unhideWhenUsed/>
    <w:rsid w:val="00B07D14"/>
    <w:pPr>
      <w:spacing w:after="120"/>
      <w:ind w:left="283"/>
    </w:pPr>
  </w:style>
  <w:style w:type="character" w:customStyle="1" w:styleId="af9">
    <w:name w:val="Основной текст с отступом Знак"/>
    <w:basedOn w:val="a0"/>
    <w:link w:val="af8"/>
    <w:uiPriority w:val="99"/>
    <w:semiHidden/>
    <w:rsid w:val="00B07D14"/>
  </w:style>
  <w:style w:type="paragraph" w:customStyle="1" w:styleId="ConsPlusNormal">
    <w:name w:val="ConsPlusNormal"/>
    <w:link w:val="ConsPlusNormal0"/>
    <w:qFormat/>
    <w:rsid w:val="00B07D14"/>
    <w:pPr>
      <w:widowControl w:val="0"/>
      <w:autoSpaceDE w:val="0"/>
      <w:autoSpaceDN w:val="0"/>
      <w:spacing w:after="0" w:line="240" w:lineRule="auto"/>
    </w:pPr>
    <w:rPr>
      <w:rFonts w:ascii="Times New Roman" w:eastAsia="Times New Roman" w:hAnsi="Times New Roman" w:cs="Times New Roman"/>
      <w:sz w:val="24"/>
      <w:szCs w:val="20"/>
    </w:rPr>
  </w:style>
  <w:style w:type="character" w:customStyle="1" w:styleId="ConsPlusNormal0">
    <w:name w:val="ConsPlusNormal Знак"/>
    <w:link w:val="ConsPlusNormal"/>
    <w:locked/>
    <w:rsid w:val="00B07D14"/>
    <w:rPr>
      <w:rFonts w:ascii="Times New Roman" w:eastAsia="Times New Roman" w:hAnsi="Times New Roman" w:cs="Times New Roman"/>
      <w:sz w:val="24"/>
      <w:szCs w:val="20"/>
    </w:rPr>
  </w:style>
  <w:style w:type="character" w:customStyle="1" w:styleId="3f3f3f3f3f3f3f3f3f3f3f3f3f3f3f3f3f">
    <w:name w:val="Ц3fв3fе3fт3fо3fв3fо3fе3f в3fы3fд3fе3fл3fе3fн3fи3fе3f"/>
    <w:rsid w:val="00B07D14"/>
    <w:rPr>
      <w:b/>
      <w:color w:val="000080"/>
    </w:rPr>
  </w:style>
  <w:style w:type="paragraph" w:customStyle="1" w:styleId="TableParagraph">
    <w:name w:val="Table Paragraph"/>
    <w:basedOn w:val="a"/>
    <w:uiPriority w:val="1"/>
    <w:qFormat/>
    <w:rsid w:val="00B07D14"/>
    <w:pPr>
      <w:widowControl w:val="0"/>
      <w:autoSpaceDE w:val="0"/>
      <w:autoSpaceDN w:val="0"/>
      <w:spacing w:after="0" w:line="211" w:lineRule="exact"/>
      <w:ind w:left="40"/>
    </w:pPr>
    <w:rPr>
      <w:rFonts w:ascii="Times New Roman" w:eastAsia="Times New Roman" w:hAnsi="Times New Roman" w:cs="Times New Roman"/>
      <w:lang w:eastAsia="en-US"/>
    </w:rPr>
  </w:style>
  <w:style w:type="paragraph" w:customStyle="1" w:styleId="s16">
    <w:name w:val="s_16"/>
    <w:basedOn w:val="a"/>
    <w:rsid w:val="00B07D14"/>
    <w:pPr>
      <w:spacing w:before="100" w:beforeAutospacing="1" w:after="100" w:afterAutospacing="1" w:line="240" w:lineRule="auto"/>
    </w:pPr>
    <w:rPr>
      <w:rFonts w:ascii="Times New Roman" w:eastAsia="Times New Roman" w:hAnsi="Times New Roman" w:cs="Times New Roman"/>
      <w:sz w:val="24"/>
      <w:szCs w:val="24"/>
    </w:rPr>
  </w:style>
  <w:style w:type="character" w:styleId="afa">
    <w:name w:val="Hyperlink"/>
    <w:basedOn w:val="a0"/>
    <w:uiPriority w:val="99"/>
    <w:unhideWhenUsed/>
    <w:rsid w:val="00B07D14"/>
    <w:rPr>
      <w:color w:val="0000FF"/>
      <w:u w:val="single"/>
    </w:rPr>
  </w:style>
  <w:style w:type="character" w:styleId="afb">
    <w:name w:val="footnote reference"/>
    <w:uiPriority w:val="99"/>
    <w:rsid w:val="00B07D14"/>
    <w:rPr>
      <w:vertAlign w:val="superscript"/>
    </w:rPr>
  </w:style>
  <w:style w:type="paragraph" w:customStyle="1" w:styleId="ConsPlusNonformat">
    <w:name w:val="ConsPlusNonformat"/>
    <w:link w:val="ConsPlusNonformat0"/>
    <w:rsid w:val="00B07D14"/>
    <w:pPr>
      <w:suppressAutoHyphens/>
      <w:autoSpaceDE w:val="0"/>
      <w:spacing w:after="0" w:line="240" w:lineRule="auto"/>
    </w:pPr>
    <w:rPr>
      <w:rFonts w:ascii="Courier New" w:eastAsia="Calibri" w:hAnsi="Courier New" w:cs="Courier New"/>
      <w:sz w:val="20"/>
      <w:szCs w:val="20"/>
      <w:lang w:eastAsia="zh-CN"/>
    </w:rPr>
  </w:style>
  <w:style w:type="character" w:customStyle="1" w:styleId="ConsPlusNonformat0">
    <w:name w:val="ConsPlusNonformat Знак"/>
    <w:link w:val="ConsPlusNonformat"/>
    <w:rsid w:val="00B07D14"/>
    <w:rPr>
      <w:rFonts w:ascii="Courier New" w:eastAsia="Calibri" w:hAnsi="Courier New" w:cs="Courier New"/>
      <w:sz w:val="20"/>
      <w:szCs w:val="20"/>
      <w:lang w:eastAsia="zh-CN"/>
    </w:rPr>
  </w:style>
  <w:style w:type="paragraph" w:styleId="afc">
    <w:name w:val="endnote text"/>
    <w:basedOn w:val="a"/>
    <w:link w:val="afd"/>
    <w:uiPriority w:val="99"/>
    <w:rsid w:val="00B07D14"/>
    <w:pPr>
      <w:suppressAutoHyphens/>
      <w:spacing w:after="0" w:line="240" w:lineRule="auto"/>
    </w:pPr>
    <w:rPr>
      <w:rFonts w:ascii="Times New Roman" w:eastAsia="Calibri" w:hAnsi="Times New Roman" w:cs="Times New Roman"/>
      <w:sz w:val="20"/>
      <w:szCs w:val="20"/>
      <w:lang w:eastAsia="zh-CN"/>
    </w:rPr>
  </w:style>
  <w:style w:type="character" w:customStyle="1" w:styleId="afd">
    <w:name w:val="Текст концевой сноски Знак"/>
    <w:basedOn w:val="a0"/>
    <w:link w:val="afc"/>
    <w:uiPriority w:val="99"/>
    <w:rsid w:val="00B07D14"/>
    <w:rPr>
      <w:rFonts w:ascii="Times New Roman" w:eastAsia="Calibri" w:hAnsi="Times New Roman" w:cs="Times New Roman"/>
      <w:sz w:val="20"/>
      <w:szCs w:val="20"/>
      <w:lang w:eastAsia="zh-CN"/>
    </w:rPr>
  </w:style>
  <w:style w:type="paragraph" w:customStyle="1" w:styleId="ConsPlusCell">
    <w:name w:val="ConsPlusCell"/>
    <w:rsid w:val="00B07D14"/>
    <w:pPr>
      <w:autoSpaceDE w:val="0"/>
      <w:autoSpaceDN w:val="0"/>
      <w:adjustRightInd w:val="0"/>
      <w:spacing w:after="0" w:line="240" w:lineRule="auto"/>
    </w:pPr>
    <w:rPr>
      <w:rFonts w:ascii="Arial" w:eastAsia="Times New Roman" w:hAnsi="Arial" w:cs="Arial"/>
      <w:sz w:val="20"/>
      <w:szCs w:val="20"/>
    </w:rPr>
  </w:style>
  <w:style w:type="paragraph" w:customStyle="1" w:styleId="ConsNormal">
    <w:name w:val="ConsNormal"/>
    <w:uiPriority w:val="99"/>
    <w:rsid w:val="00B07D14"/>
    <w:pPr>
      <w:autoSpaceDE w:val="0"/>
      <w:autoSpaceDN w:val="0"/>
      <w:adjustRightInd w:val="0"/>
      <w:spacing w:after="0" w:line="240" w:lineRule="auto"/>
      <w:ind w:firstLine="720"/>
    </w:pPr>
    <w:rPr>
      <w:rFonts w:ascii="Arial" w:eastAsia="Times New Roman" w:hAnsi="Arial" w:cs="Arial"/>
      <w:sz w:val="20"/>
      <w:szCs w:val="20"/>
    </w:rPr>
  </w:style>
  <w:style w:type="table" w:customStyle="1" w:styleId="12">
    <w:name w:val="Сетка таблицы1"/>
    <w:basedOn w:val="a1"/>
    <w:uiPriority w:val="59"/>
    <w:rsid w:val="00B07D14"/>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
    <w:name w:val="Сетка таблицы2"/>
    <w:basedOn w:val="a1"/>
    <w:next w:val="afe"/>
    <w:uiPriority w:val="59"/>
    <w:rsid w:val="00B07D14"/>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basedOn w:val="a1"/>
    <w:uiPriority w:val="59"/>
    <w:rsid w:val="00B07D14"/>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e">
    <w:name w:val="Table Grid"/>
    <w:basedOn w:val="a1"/>
    <w:uiPriority w:val="59"/>
    <w:rsid w:val="00B07D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ff">
    <w:name w:val="Нормальный (таблица)"/>
    <w:basedOn w:val="a"/>
    <w:next w:val="a"/>
    <w:rsid w:val="00B07D14"/>
    <w:pPr>
      <w:widowControl w:val="0"/>
      <w:autoSpaceDE w:val="0"/>
      <w:autoSpaceDN w:val="0"/>
      <w:adjustRightInd w:val="0"/>
      <w:spacing w:after="0" w:line="240" w:lineRule="auto"/>
      <w:jc w:val="both"/>
    </w:pPr>
    <w:rPr>
      <w:rFonts w:ascii="Arial" w:eastAsia="Times New Roman" w:hAnsi="Arial" w:cs="Times New Roman"/>
      <w:sz w:val="24"/>
      <w:szCs w:val="24"/>
    </w:rPr>
  </w:style>
  <w:style w:type="character" w:customStyle="1" w:styleId="af7">
    <w:name w:val="Обычный (веб) Знак"/>
    <w:aliases w:val="Знак Знак2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 Знак,Знак Знак Знак1 Знак Знак"/>
    <w:link w:val="af6"/>
    <w:uiPriority w:val="99"/>
    <w:rsid w:val="00B07D14"/>
    <w:rPr>
      <w:rFonts w:ascii="Times New Roman" w:eastAsia="Times New Roman" w:hAnsi="Times New Roman" w:cs="Times New Roman"/>
      <w:sz w:val="24"/>
      <w:szCs w:val="24"/>
      <w:lang w:eastAsia="ar-SA"/>
    </w:rPr>
  </w:style>
  <w:style w:type="paragraph" w:styleId="aff0">
    <w:name w:val="footnote text"/>
    <w:basedOn w:val="a"/>
    <w:link w:val="aff1"/>
    <w:uiPriority w:val="99"/>
    <w:semiHidden/>
    <w:rsid w:val="00B07D14"/>
    <w:pPr>
      <w:autoSpaceDE w:val="0"/>
      <w:autoSpaceDN w:val="0"/>
      <w:spacing w:after="0" w:line="240" w:lineRule="auto"/>
    </w:pPr>
    <w:rPr>
      <w:rFonts w:ascii="Times New Roman" w:eastAsia="Times New Roman" w:hAnsi="Times New Roman" w:cs="Times New Roman"/>
      <w:sz w:val="20"/>
      <w:szCs w:val="20"/>
    </w:rPr>
  </w:style>
  <w:style w:type="character" w:customStyle="1" w:styleId="aff1">
    <w:name w:val="Текст сноски Знак"/>
    <w:basedOn w:val="a0"/>
    <w:link w:val="aff0"/>
    <w:uiPriority w:val="99"/>
    <w:semiHidden/>
    <w:rsid w:val="00B07D14"/>
    <w:rPr>
      <w:rFonts w:ascii="Times New Roman" w:eastAsia="Times New Roman" w:hAnsi="Times New Roman" w:cs="Times New Roman"/>
      <w:sz w:val="20"/>
      <w:szCs w:val="20"/>
    </w:rPr>
  </w:style>
  <w:style w:type="character" w:styleId="aff2">
    <w:name w:val="endnote reference"/>
    <w:basedOn w:val="a0"/>
    <w:uiPriority w:val="99"/>
    <w:semiHidden/>
    <w:rsid w:val="00B07D1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7</Pages>
  <Words>1262</Words>
  <Characters>7199</Characters>
  <Application>Microsoft Office Word</Application>
  <DocSecurity>0</DocSecurity>
  <Lines>59</Lines>
  <Paragraphs>16</Paragraphs>
  <ScaleCrop>false</ScaleCrop>
  <Company/>
  <LinksUpToDate>false</LinksUpToDate>
  <CharactersWithSpaces>8445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Az</cp:lastModifiedBy>
  <cp:revision>4</cp:revision>
  <dcterms:created xsi:type="dcterms:W3CDTF">2025-07-31T07:39:00Z</dcterms:created>
  <dcterms:modified xsi:type="dcterms:W3CDTF">2025-07-31T08:53:00Z</dcterms:modified>
</cp:coreProperties>
</file>